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13FF3" w14:textId="77777777" w:rsidR="00F06920" w:rsidRDefault="00F06920" w:rsidP="00F06920">
      <w:pPr>
        <w:spacing w:line="360" w:lineRule="auto"/>
        <w:jc w:val="center"/>
        <w:rPr>
          <w:rFonts w:ascii="黑体" w:eastAsia="黑体" w:hAnsi="宋体"/>
          <w:color w:val="000000"/>
          <w:kern w:val="0"/>
          <w:sz w:val="44"/>
          <w:szCs w:val="44"/>
        </w:rPr>
      </w:pPr>
    </w:p>
    <w:p w14:paraId="61CF3846" w14:textId="77777777"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中国海洋大学理工科</w:t>
      </w:r>
      <w:r>
        <w:rPr>
          <w:rFonts w:ascii="黑体" w:eastAsia="黑体" w:hAnsi="宋体" w:hint="eastAsia"/>
          <w:b/>
          <w:color w:val="000000"/>
          <w:kern w:val="0"/>
          <w:sz w:val="44"/>
          <w:szCs w:val="44"/>
        </w:rPr>
        <w:t>教学科研单位</w:t>
      </w:r>
    </w:p>
    <w:p w14:paraId="65AEBDF4" w14:textId="77777777" w:rsidR="00F06920" w:rsidRPr="00634775" w:rsidRDefault="00F06920" w:rsidP="00F06920">
      <w:pPr>
        <w:spacing w:line="360" w:lineRule="auto"/>
        <w:jc w:val="center"/>
        <w:rPr>
          <w:rFonts w:ascii="黑体" w:eastAsia="黑体" w:hAnsi="宋体"/>
          <w:b/>
          <w:color w:val="000000"/>
          <w:kern w:val="0"/>
          <w:sz w:val="44"/>
          <w:szCs w:val="44"/>
        </w:rPr>
      </w:pPr>
      <w:r w:rsidRPr="00634775">
        <w:rPr>
          <w:rFonts w:ascii="黑体" w:eastAsia="黑体" w:hAnsi="宋体" w:hint="eastAsia"/>
          <w:b/>
          <w:color w:val="000000"/>
          <w:kern w:val="0"/>
          <w:sz w:val="44"/>
          <w:szCs w:val="44"/>
        </w:rPr>
        <w:t>顶尖期刊和权威期刊目录</w:t>
      </w:r>
    </w:p>
    <w:p w14:paraId="7BBA2263" w14:textId="146E6CFB" w:rsidR="00F06920" w:rsidRPr="00DA1781" w:rsidRDefault="00F06920" w:rsidP="00F06920">
      <w:pPr>
        <w:spacing w:line="360" w:lineRule="auto"/>
        <w:jc w:val="center"/>
        <w:rPr>
          <w:rFonts w:ascii="黑体" w:eastAsia="黑体" w:hAnsi="宋体"/>
          <w:color w:val="FF0000"/>
          <w:kern w:val="0"/>
          <w:sz w:val="44"/>
          <w:szCs w:val="44"/>
        </w:rPr>
      </w:pPr>
    </w:p>
    <w:p w14:paraId="2EC62D9F" w14:textId="77777777" w:rsidR="00F06920" w:rsidRDefault="00F06920" w:rsidP="00F06920">
      <w:pPr>
        <w:spacing w:line="360" w:lineRule="auto"/>
        <w:jc w:val="center"/>
        <w:rPr>
          <w:rFonts w:ascii="黑体" w:eastAsia="黑体" w:hAnsi="宋体"/>
          <w:color w:val="000000"/>
          <w:kern w:val="0"/>
          <w:sz w:val="44"/>
          <w:szCs w:val="44"/>
        </w:rPr>
      </w:pPr>
    </w:p>
    <w:p w14:paraId="03D0F7C5" w14:textId="77777777" w:rsidR="00F06920" w:rsidRPr="0097059F" w:rsidRDefault="00F06920" w:rsidP="00F06920">
      <w:pPr>
        <w:spacing w:line="360" w:lineRule="auto"/>
        <w:jc w:val="center"/>
        <w:rPr>
          <w:rFonts w:ascii="黑体" w:eastAsia="黑体" w:hAnsi="宋体"/>
          <w:color w:val="000000"/>
          <w:kern w:val="0"/>
          <w:sz w:val="44"/>
          <w:szCs w:val="44"/>
        </w:rPr>
      </w:pPr>
    </w:p>
    <w:p w14:paraId="02BDED3A" w14:textId="77777777" w:rsidR="00F06920" w:rsidRPr="00A344D1" w:rsidRDefault="00F06920" w:rsidP="00F06920">
      <w:pPr>
        <w:spacing w:line="360" w:lineRule="auto"/>
        <w:jc w:val="center"/>
        <w:rPr>
          <w:rFonts w:ascii="黑体" w:eastAsia="黑体" w:hAnsi="宋体"/>
          <w:color w:val="000000"/>
          <w:kern w:val="0"/>
          <w:sz w:val="44"/>
          <w:szCs w:val="44"/>
        </w:rPr>
      </w:pPr>
    </w:p>
    <w:p w14:paraId="4B428770" w14:textId="77777777" w:rsidR="00F06920" w:rsidRDefault="00F06920" w:rsidP="00F06920">
      <w:pPr>
        <w:spacing w:line="360" w:lineRule="auto"/>
        <w:jc w:val="center"/>
        <w:rPr>
          <w:rFonts w:ascii="黑体" w:eastAsia="黑体" w:hAnsi="宋体"/>
          <w:color w:val="000000"/>
          <w:kern w:val="0"/>
          <w:sz w:val="44"/>
          <w:szCs w:val="44"/>
        </w:rPr>
      </w:pPr>
    </w:p>
    <w:p w14:paraId="5252A476" w14:textId="77777777" w:rsidR="00F06920" w:rsidRDefault="00F06920" w:rsidP="00F06920">
      <w:pPr>
        <w:spacing w:line="360" w:lineRule="auto"/>
        <w:jc w:val="center"/>
        <w:rPr>
          <w:rFonts w:ascii="黑体" w:eastAsia="黑体" w:hAnsi="宋体"/>
          <w:color w:val="000000"/>
          <w:kern w:val="0"/>
          <w:sz w:val="44"/>
          <w:szCs w:val="44"/>
        </w:rPr>
      </w:pPr>
    </w:p>
    <w:p w14:paraId="477C2C5E" w14:textId="77777777" w:rsidR="00F06920" w:rsidRPr="00425B60" w:rsidRDefault="00F06920" w:rsidP="00F06920">
      <w:pPr>
        <w:spacing w:line="360" w:lineRule="auto"/>
        <w:jc w:val="center"/>
        <w:rPr>
          <w:rFonts w:ascii="黑体" w:eastAsia="黑体" w:hAnsi="宋体"/>
          <w:color w:val="000000"/>
          <w:kern w:val="0"/>
          <w:sz w:val="44"/>
          <w:szCs w:val="44"/>
        </w:rPr>
      </w:pPr>
    </w:p>
    <w:p w14:paraId="01BEE267" w14:textId="77777777" w:rsidR="00F06920" w:rsidRDefault="00F06920" w:rsidP="00F06920">
      <w:pPr>
        <w:spacing w:line="360" w:lineRule="auto"/>
        <w:jc w:val="center"/>
        <w:rPr>
          <w:rFonts w:ascii="黑体" w:eastAsia="黑体" w:hAnsi="宋体"/>
          <w:color w:val="000000"/>
          <w:kern w:val="0"/>
          <w:sz w:val="44"/>
          <w:szCs w:val="44"/>
        </w:rPr>
      </w:pPr>
    </w:p>
    <w:p w14:paraId="13002B24" w14:textId="77777777" w:rsidR="00F06920" w:rsidRDefault="00F06920" w:rsidP="00F06920">
      <w:pPr>
        <w:spacing w:line="360" w:lineRule="auto"/>
        <w:jc w:val="center"/>
        <w:rPr>
          <w:rFonts w:ascii="黑体" w:eastAsia="黑体" w:hAnsi="宋体"/>
          <w:color w:val="000000"/>
          <w:kern w:val="0"/>
          <w:sz w:val="44"/>
          <w:szCs w:val="44"/>
        </w:rPr>
      </w:pPr>
    </w:p>
    <w:p w14:paraId="0883AD85" w14:textId="2117E569" w:rsidR="00F06920" w:rsidRPr="00634775" w:rsidRDefault="00F06920" w:rsidP="00DA1781">
      <w:pPr>
        <w:spacing w:line="360" w:lineRule="auto"/>
        <w:jc w:val="center"/>
        <w:rPr>
          <w:rFonts w:ascii="黑体" w:eastAsia="黑体" w:hAnsi="黑体"/>
          <w:sz w:val="36"/>
          <w:u w:val="single"/>
        </w:rPr>
      </w:pPr>
      <w:r>
        <w:rPr>
          <w:rFonts w:ascii="黑体" w:eastAsia="黑体" w:hAnsi="黑体" w:hint="eastAsia"/>
          <w:sz w:val="36"/>
        </w:rPr>
        <w:t>单位</w:t>
      </w:r>
      <w:r w:rsidRPr="00634775">
        <w:rPr>
          <w:rFonts w:ascii="黑体" w:eastAsia="黑体" w:hAnsi="黑体" w:hint="eastAsia"/>
          <w:sz w:val="36"/>
        </w:rPr>
        <w:t>名称：</w:t>
      </w:r>
      <w:r>
        <w:rPr>
          <w:rFonts w:ascii="黑体" w:eastAsia="黑体" w:hAnsi="黑体" w:hint="eastAsia"/>
          <w:sz w:val="36"/>
          <w:u w:val="single"/>
        </w:rPr>
        <w:t xml:space="preserve"> </w:t>
      </w:r>
      <w:r w:rsidR="00EB3CE0">
        <w:rPr>
          <w:rFonts w:ascii="黑体" w:eastAsia="黑体" w:hAnsi="黑体" w:hint="eastAsia"/>
          <w:sz w:val="36"/>
          <w:u w:val="single"/>
        </w:rPr>
        <w:t>信息科学与工程学院电子工程系</w:t>
      </w:r>
      <w:r w:rsidRPr="00634775">
        <w:rPr>
          <w:rFonts w:ascii="黑体" w:eastAsia="黑体" w:hAnsi="黑体" w:hint="eastAsia"/>
          <w:sz w:val="36"/>
          <w:u w:val="single"/>
        </w:rPr>
        <w:t xml:space="preserve"> </w:t>
      </w:r>
    </w:p>
    <w:p w14:paraId="3EA47C97" w14:textId="77777777" w:rsidR="00F06920" w:rsidRPr="00634775" w:rsidRDefault="00F06920" w:rsidP="00F06920">
      <w:pPr>
        <w:spacing w:line="360" w:lineRule="auto"/>
        <w:jc w:val="left"/>
        <w:rPr>
          <w:rFonts w:ascii="黑体" w:eastAsia="黑体" w:hAnsi="黑体"/>
          <w:sz w:val="36"/>
        </w:rPr>
      </w:pPr>
    </w:p>
    <w:p w14:paraId="474C8C50" w14:textId="77777777" w:rsidR="00F06920" w:rsidRPr="00634775" w:rsidRDefault="00F06920" w:rsidP="00F06920">
      <w:pPr>
        <w:spacing w:line="360" w:lineRule="auto"/>
        <w:jc w:val="left"/>
        <w:rPr>
          <w:rFonts w:ascii="黑体" w:eastAsia="黑体" w:hAnsi="黑体"/>
          <w:sz w:val="36"/>
        </w:rPr>
      </w:pPr>
    </w:p>
    <w:p w14:paraId="5EAFC2A3" w14:textId="77777777" w:rsidR="00F06920" w:rsidRPr="00634775" w:rsidRDefault="00F06920" w:rsidP="00DA1781">
      <w:pPr>
        <w:spacing w:line="360" w:lineRule="auto"/>
        <w:jc w:val="center"/>
        <w:rPr>
          <w:rFonts w:ascii="黑体" w:eastAsia="黑体" w:hAnsi="黑体"/>
          <w:sz w:val="36"/>
        </w:rPr>
      </w:pPr>
    </w:p>
    <w:p w14:paraId="17CABE6F" w14:textId="63ADC73D" w:rsidR="00F06920" w:rsidRPr="00634775" w:rsidRDefault="00F06920" w:rsidP="00DA1781">
      <w:pPr>
        <w:spacing w:line="360" w:lineRule="auto"/>
        <w:jc w:val="center"/>
        <w:rPr>
          <w:rFonts w:ascii="黑体" w:eastAsia="黑体" w:hAnsi="黑体"/>
          <w:sz w:val="36"/>
        </w:rPr>
      </w:pPr>
      <w:r w:rsidRPr="00634775">
        <w:rPr>
          <w:rFonts w:ascii="黑体" w:eastAsia="黑体" w:hAnsi="黑体" w:hint="eastAsia"/>
          <w:sz w:val="36"/>
        </w:rPr>
        <w:t>填报日期：</w:t>
      </w:r>
      <w:r w:rsidR="00EB3CE0">
        <w:rPr>
          <w:rFonts w:ascii="黑体" w:eastAsia="黑体" w:hAnsi="黑体"/>
          <w:sz w:val="36"/>
        </w:rPr>
        <w:t>2019</w:t>
      </w:r>
      <w:r w:rsidRPr="00634775">
        <w:rPr>
          <w:rFonts w:ascii="黑体" w:eastAsia="黑体" w:hAnsi="黑体" w:hint="eastAsia"/>
          <w:sz w:val="36"/>
        </w:rPr>
        <w:t>年</w:t>
      </w:r>
      <w:r w:rsidR="00EB3CE0">
        <w:rPr>
          <w:rFonts w:ascii="黑体" w:eastAsia="黑体" w:hAnsi="黑体"/>
          <w:sz w:val="36"/>
        </w:rPr>
        <w:t>6</w:t>
      </w:r>
      <w:r w:rsidRPr="00634775">
        <w:rPr>
          <w:rFonts w:ascii="黑体" w:eastAsia="黑体" w:hAnsi="黑体" w:hint="eastAsia"/>
          <w:sz w:val="36"/>
        </w:rPr>
        <w:t>月</w:t>
      </w:r>
      <w:r w:rsidR="00EB3CE0">
        <w:rPr>
          <w:rFonts w:ascii="黑体" w:eastAsia="黑体" w:hAnsi="黑体"/>
          <w:sz w:val="36"/>
        </w:rPr>
        <w:t>4</w:t>
      </w:r>
      <w:r w:rsidRPr="00634775">
        <w:rPr>
          <w:rFonts w:ascii="黑体" w:eastAsia="黑体" w:hAnsi="黑体" w:hint="eastAsia"/>
          <w:sz w:val="36"/>
        </w:rPr>
        <w:t>日</w:t>
      </w:r>
    </w:p>
    <w:p w14:paraId="57F86C48" w14:textId="77777777" w:rsidR="00F06920" w:rsidRPr="00634775" w:rsidRDefault="00F06920" w:rsidP="00F06920">
      <w:pPr>
        <w:spacing w:line="360" w:lineRule="auto"/>
        <w:rPr>
          <w:rFonts w:ascii="黑体" w:eastAsia="黑体" w:hAnsi="黑体"/>
          <w:sz w:val="24"/>
        </w:rPr>
      </w:pPr>
    </w:p>
    <w:p w14:paraId="705EFCB1" w14:textId="77777777" w:rsidR="00F06920" w:rsidRDefault="00F06920" w:rsidP="00F06920">
      <w:pPr>
        <w:spacing w:line="360" w:lineRule="auto"/>
        <w:jc w:val="center"/>
        <w:rPr>
          <w:rFonts w:ascii="黑体" w:eastAsia="黑体" w:hAnsi="黑体"/>
          <w:sz w:val="36"/>
        </w:rPr>
      </w:pPr>
    </w:p>
    <w:p w14:paraId="0710F9C8" w14:textId="77777777" w:rsidR="00F06920" w:rsidRDefault="00F06920" w:rsidP="00F06920">
      <w:pPr>
        <w:spacing w:line="360" w:lineRule="auto"/>
        <w:jc w:val="center"/>
        <w:rPr>
          <w:rFonts w:ascii="黑体" w:eastAsia="黑体" w:hAnsi="黑体"/>
          <w:sz w:val="36"/>
        </w:rPr>
      </w:pPr>
    </w:p>
    <w:p w14:paraId="314B1B4A" w14:textId="77777777" w:rsidR="00F06920" w:rsidRDefault="00F06920" w:rsidP="00F06920">
      <w:pPr>
        <w:spacing w:line="360" w:lineRule="auto"/>
        <w:jc w:val="center"/>
        <w:rPr>
          <w:rFonts w:ascii="黑体" w:eastAsia="黑体"/>
          <w:sz w:val="36"/>
        </w:rPr>
      </w:pPr>
    </w:p>
    <w:p w14:paraId="2962B11D" w14:textId="77777777" w:rsidR="00F06920" w:rsidRDefault="00F06920" w:rsidP="00F06920">
      <w:pPr>
        <w:spacing w:line="360" w:lineRule="auto"/>
        <w:jc w:val="center"/>
        <w:rPr>
          <w:rFonts w:ascii="黑体" w:eastAsia="黑体"/>
          <w:sz w:val="36"/>
        </w:rPr>
      </w:pPr>
    </w:p>
    <w:p w14:paraId="4A316719" w14:textId="77777777" w:rsidR="00F06920" w:rsidRDefault="00F06920" w:rsidP="00F06920">
      <w:pPr>
        <w:spacing w:line="360" w:lineRule="auto"/>
        <w:jc w:val="center"/>
        <w:rPr>
          <w:rFonts w:ascii="黑体" w:eastAsia="黑体"/>
          <w:sz w:val="36"/>
        </w:rPr>
      </w:pPr>
    </w:p>
    <w:p w14:paraId="644D0172" w14:textId="77777777" w:rsidR="00F06920" w:rsidRDefault="00F06920" w:rsidP="00DA1781">
      <w:pPr>
        <w:snapToGrid w:val="0"/>
        <w:spacing w:line="480" w:lineRule="exact"/>
        <w:jc w:val="center"/>
        <w:rPr>
          <w:rFonts w:ascii="黑体" w:eastAsia="黑体"/>
          <w:b/>
          <w:sz w:val="36"/>
        </w:rPr>
      </w:pPr>
      <w:r w:rsidRPr="00511BBE">
        <w:rPr>
          <w:rFonts w:ascii="黑体" w:eastAsia="黑体" w:hint="eastAsia"/>
          <w:b/>
          <w:sz w:val="36"/>
        </w:rPr>
        <w:lastRenderedPageBreak/>
        <w:t>填表说明</w:t>
      </w:r>
    </w:p>
    <w:p w14:paraId="454D7D00" w14:textId="77777777" w:rsidR="00DA1781" w:rsidRDefault="00DA1781" w:rsidP="00DA1781">
      <w:pPr>
        <w:snapToGrid w:val="0"/>
        <w:spacing w:line="480" w:lineRule="exact"/>
        <w:jc w:val="center"/>
        <w:rPr>
          <w:rFonts w:ascii="黑体" w:eastAsia="黑体"/>
          <w:b/>
          <w:sz w:val="36"/>
        </w:rPr>
      </w:pPr>
    </w:p>
    <w:p w14:paraId="793D6AAC" w14:textId="77777777" w:rsidR="00F06920"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“顶尖期刊和权威期刊目录”作为论文水平评价的重要标准，事关学校事业长远发展，“目录”制定是否合理将影响青年英才引进质量和学校现有教师队伍的活力和水平。</w:t>
      </w:r>
    </w:p>
    <w:p w14:paraId="443236C7" w14:textId="77777777" w:rsidR="00F06920" w:rsidRPr="00425B60" w:rsidRDefault="00F06920" w:rsidP="00DA1781">
      <w:pPr>
        <w:snapToGrid w:val="0"/>
        <w:spacing w:line="480" w:lineRule="exact"/>
        <w:ind w:firstLine="645"/>
        <w:rPr>
          <w:rFonts w:ascii="宋体" w:hAnsi="宋体"/>
          <w:b/>
          <w:sz w:val="32"/>
          <w:szCs w:val="32"/>
        </w:rPr>
      </w:pPr>
      <w:r w:rsidRPr="00425B60">
        <w:rPr>
          <w:rFonts w:ascii="宋体" w:hAnsi="宋体" w:hint="eastAsia"/>
          <w:b/>
          <w:sz w:val="32"/>
          <w:szCs w:val="32"/>
        </w:rPr>
        <w:t>1.“目录”原则上以学院或一级学科制定，若一级学科下设的多个二级学科差异较大，根据需要可按二级学科提出。</w:t>
      </w:r>
    </w:p>
    <w:p w14:paraId="556C5884" w14:textId="04469325" w:rsidR="007002D5" w:rsidRPr="00425B60" w:rsidRDefault="00F06920"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2.对于期刊水平，</w:t>
      </w:r>
      <w:r w:rsidR="00F921A0" w:rsidRPr="00425B60">
        <w:rPr>
          <w:rFonts w:ascii="宋体" w:hAnsi="宋体" w:hint="eastAsia"/>
          <w:b/>
          <w:sz w:val="32"/>
          <w:szCs w:val="32"/>
        </w:rPr>
        <w:t>制定的总体指导原则是：</w:t>
      </w:r>
      <w:r w:rsidRPr="00425B60">
        <w:rPr>
          <w:rFonts w:ascii="宋体" w:hAnsi="宋体" w:hint="eastAsia"/>
          <w:b/>
          <w:sz w:val="32"/>
          <w:szCs w:val="32"/>
        </w:rPr>
        <w:t>一般应以</w:t>
      </w:r>
      <w:r w:rsidR="007002D5" w:rsidRPr="00425B60">
        <w:rPr>
          <w:rFonts w:ascii="宋体" w:hAnsi="宋体" w:hint="eastAsia"/>
          <w:b/>
          <w:sz w:val="32"/>
          <w:szCs w:val="32"/>
        </w:rPr>
        <w:t>中科院JCR期刊分区的小类一、二区为参照或完全使用小类一、二区（根据校</w:t>
      </w:r>
      <w:r w:rsidR="007002D5" w:rsidRPr="00425B60">
        <w:rPr>
          <w:rFonts w:ascii="宋体" w:hAnsi="宋体"/>
          <w:b/>
          <w:sz w:val="32"/>
          <w:szCs w:val="32"/>
        </w:rPr>
        <w:t>学术委员会</w:t>
      </w:r>
      <w:r w:rsidR="007002D5" w:rsidRPr="00425B60">
        <w:rPr>
          <w:rFonts w:ascii="宋体" w:hAnsi="宋体" w:hint="eastAsia"/>
          <w:b/>
          <w:sz w:val="32"/>
          <w:szCs w:val="32"/>
        </w:rPr>
        <w:t>建议，为避免不同单位相近学科之间产生较大差异，建议各单位统一使用小类分区，不使用大类分区或混合使用）。</w:t>
      </w:r>
      <w:r w:rsidR="007002D5" w:rsidRPr="00425B60">
        <w:rPr>
          <w:rFonts w:ascii="宋体" w:hAnsi="宋体"/>
          <w:b/>
          <w:sz w:val="32"/>
          <w:szCs w:val="32"/>
        </w:rPr>
        <w:t>小类一区</w:t>
      </w:r>
      <w:r w:rsidR="007002D5" w:rsidRPr="00425B60">
        <w:rPr>
          <w:rFonts w:ascii="宋体" w:hAnsi="宋体" w:hint="eastAsia"/>
          <w:b/>
          <w:sz w:val="32"/>
          <w:szCs w:val="32"/>
        </w:rPr>
        <w:t>期刊</w:t>
      </w:r>
      <w:r w:rsidR="007002D5" w:rsidRPr="00425B60">
        <w:rPr>
          <w:rFonts w:ascii="宋体" w:hAnsi="宋体"/>
          <w:b/>
          <w:sz w:val="32"/>
          <w:szCs w:val="32"/>
        </w:rPr>
        <w:t>应</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期刊目录</w:t>
      </w:r>
      <w:r w:rsidR="007002D5" w:rsidRPr="00425B60">
        <w:rPr>
          <w:rFonts w:ascii="宋体" w:hAnsi="宋体"/>
          <w:b/>
          <w:sz w:val="32"/>
          <w:szCs w:val="32"/>
        </w:rPr>
        <w:t>，小类二区期刊应</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期刊目录。</w:t>
      </w:r>
    </w:p>
    <w:p w14:paraId="388CB332" w14:textId="34BC256A" w:rsidR="007002D5" w:rsidRPr="00425B60" w:rsidRDefault="00ED4354" w:rsidP="00DA1781">
      <w:pPr>
        <w:snapToGrid w:val="0"/>
        <w:spacing w:line="480" w:lineRule="exact"/>
        <w:ind w:firstLineChars="200" w:firstLine="643"/>
        <w:rPr>
          <w:rFonts w:ascii="宋体" w:hAnsi="宋体"/>
          <w:b/>
          <w:sz w:val="32"/>
          <w:szCs w:val="32"/>
        </w:rPr>
      </w:pPr>
      <w:r w:rsidRPr="00425B60">
        <w:rPr>
          <w:rFonts w:ascii="宋体" w:hAnsi="宋体" w:hint="eastAsia"/>
          <w:b/>
          <w:sz w:val="32"/>
          <w:szCs w:val="32"/>
        </w:rPr>
        <w:t>本着实事求是的原则，可根据学科特点</w:t>
      </w:r>
      <w:r w:rsidR="001738BB" w:rsidRPr="00425B60">
        <w:rPr>
          <w:rFonts w:ascii="宋体" w:hAnsi="宋体" w:hint="eastAsia"/>
          <w:b/>
          <w:sz w:val="32"/>
          <w:szCs w:val="32"/>
        </w:rPr>
        <w:t>在以上原则</w:t>
      </w:r>
      <w:r w:rsidR="007002D5" w:rsidRPr="00425B60">
        <w:rPr>
          <w:rFonts w:ascii="宋体" w:hAnsi="宋体" w:hint="eastAsia"/>
          <w:b/>
          <w:sz w:val="32"/>
          <w:szCs w:val="32"/>
        </w:rPr>
        <w:t>基础</w:t>
      </w:r>
      <w:r w:rsidR="001738BB" w:rsidRPr="00425B60">
        <w:rPr>
          <w:rFonts w:ascii="宋体" w:hAnsi="宋体" w:hint="eastAsia"/>
          <w:b/>
          <w:sz w:val="32"/>
          <w:szCs w:val="32"/>
        </w:rPr>
        <w:t>上</w:t>
      </w:r>
      <w:r w:rsidR="007002D5" w:rsidRPr="00425B60">
        <w:rPr>
          <w:rFonts w:ascii="宋体" w:hAnsi="宋体" w:hint="eastAsia"/>
          <w:b/>
          <w:sz w:val="32"/>
          <w:szCs w:val="32"/>
        </w:rPr>
        <w:t>适当进行调整：一区内影响力较低的期刊</w:t>
      </w:r>
      <w:r w:rsidR="001738BB" w:rsidRPr="00425B60">
        <w:rPr>
          <w:rFonts w:ascii="宋体" w:hAnsi="宋体" w:hint="eastAsia"/>
          <w:b/>
          <w:sz w:val="32"/>
          <w:szCs w:val="32"/>
        </w:rPr>
        <w:t>可</w:t>
      </w:r>
      <w:r w:rsidR="007002D5" w:rsidRPr="00425B60">
        <w:rPr>
          <w:rFonts w:ascii="宋体" w:hAnsi="宋体" w:hint="eastAsia"/>
          <w:b/>
          <w:sz w:val="32"/>
          <w:szCs w:val="32"/>
        </w:rPr>
        <w:t>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sidR="007002D5" w:rsidRPr="00425B60">
        <w:rPr>
          <w:rFonts w:ascii="宋体" w:hAnsi="宋体"/>
          <w:b/>
          <w:sz w:val="32"/>
          <w:szCs w:val="32"/>
        </w:rPr>
        <w:t>逐条</w:t>
      </w:r>
      <w:r w:rsidR="007002D5" w:rsidRPr="00425B60">
        <w:rPr>
          <w:rFonts w:ascii="宋体" w:hAnsi="宋体" w:hint="eastAsia"/>
          <w:b/>
          <w:sz w:val="32"/>
          <w:szCs w:val="32"/>
        </w:rPr>
        <w:t>说明原因。原则上</w:t>
      </w:r>
      <w:r w:rsidR="007002D5" w:rsidRPr="00425B60">
        <w:rPr>
          <w:rFonts w:ascii="宋体" w:hAnsi="宋体"/>
          <w:b/>
          <w:sz w:val="32"/>
          <w:szCs w:val="32"/>
        </w:rPr>
        <w:t>，</w:t>
      </w:r>
      <w:r w:rsidR="007002D5" w:rsidRPr="00425B60">
        <w:rPr>
          <w:rFonts w:ascii="宋体" w:hAnsi="宋体" w:hint="eastAsia"/>
          <w:b/>
          <w:sz w:val="32"/>
          <w:szCs w:val="32"/>
        </w:rPr>
        <w:t>小类</w:t>
      </w:r>
      <w:r w:rsidR="007002D5" w:rsidRPr="00425B60">
        <w:rPr>
          <w:rFonts w:ascii="宋体" w:hAnsi="宋体"/>
          <w:b/>
          <w:sz w:val="32"/>
          <w:szCs w:val="32"/>
        </w:rPr>
        <w:t>三区期刊</w:t>
      </w:r>
      <w:r w:rsidR="007002D5" w:rsidRPr="00425B60">
        <w:rPr>
          <w:rFonts w:ascii="宋体" w:hAnsi="宋体" w:hint="eastAsia"/>
          <w:b/>
          <w:sz w:val="32"/>
          <w:szCs w:val="32"/>
        </w:rPr>
        <w:t>及学术会议期刊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顶尖</w:t>
      </w:r>
      <w:r w:rsidR="007002D5" w:rsidRPr="00425B60">
        <w:rPr>
          <w:rFonts w:ascii="宋体" w:hAnsi="宋体" w:hint="eastAsia"/>
          <w:b/>
          <w:sz w:val="32"/>
          <w:szCs w:val="32"/>
        </w:rPr>
        <w:t>期刊；</w:t>
      </w:r>
      <w:r w:rsidR="007002D5" w:rsidRPr="00425B60">
        <w:rPr>
          <w:rFonts w:ascii="宋体" w:hAnsi="宋体"/>
          <w:b/>
          <w:sz w:val="32"/>
          <w:szCs w:val="32"/>
        </w:rPr>
        <w:t>小类四区</w:t>
      </w:r>
      <w:r w:rsidR="007002D5" w:rsidRPr="00425B60">
        <w:rPr>
          <w:rFonts w:ascii="宋体" w:hAnsi="宋体" w:hint="eastAsia"/>
          <w:b/>
          <w:sz w:val="32"/>
          <w:szCs w:val="32"/>
        </w:rPr>
        <w:t>、非</w:t>
      </w:r>
      <w:r w:rsidR="007002D5" w:rsidRPr="00425B60">
        <w:rPr>
          <w:rFonts w:ascii="宋体" w:hAnsi="宋体"/>
          <w:b/>
          <w:sz w:val="32"/>
          <w:szCs w:val="32"/>
        </w:rPr>
        <w:t>SCI期刊</w:t>
      </w:r>
      <w:r w:rsidR="007002D5" w:rsidRPr="00425B60">
        <w:rPr>
          <w:rFonts w:ascii="宋体" w:hAnsi="宋体" w:hint="eastAsia"/>
          <w:b/>
          <w:sz w:val="32"/>
          <w:szCs w:val="32"/>
        </w:rPr>
        <w:t>及学术</w:t>
      </w:r>
      <w:r w:rsidR="007002D5" w:rsidRPr="00425B60">
        <w:rPr>
          <w:rFonts w:ascii="宋体" w:hAnsi="宋体"/>
          <w:b/>
          <w:sz w:val="32"/>
          <w:szCs w:val="32"/>
        </w:rPr>
        <w:t>会议</w:t>
      </w:r>
      <w:r w:rsidR="007002D5" w:rsidRPr="00425B60">
        <w:rPr>
          <w:rFonts w:ascii="宋体" w:hAnsi="宋体" w:hint="eastAsia"/>
          <w:b/>
          <w:sz w:val="32"/>
          <w:szCs w:val="32"/>
        </w:rPr>
        <w:t>期刊</w:t>
      </w:r>
      <w:r w:rsidR="007002D5" w:rsidRPr="00425B60">
        <w:rPr>
          <w:rFonts w:ascii="宋体" w:hAnsi="宋体"/>
          <w:b/>
          <w:sz w:val="32"/>
          <w:szCs w:val="32"/>
        </w:rPr>
        <w:t>不能</w:t>
      </w:r>
      <w:r w:rsidR="007002D5" w:rsidRPr="00425B60">
        <w:rPr>
          <w:rFonts w:ascii="宋体" w:hAnsi="宋体" w:hint="eastAsia"/>
          <w:b/>
          <w:sz w:val="32"/>
          <w:szCs w:val="32"/>
        </w:rPr>
        <w:t>列入</w:t>
      </w:r>
      <w:r w:rsidR="007002D5" w:rsidRPr="00425B60">
        <w:rPr>
          <w:rFonts w:ascii="宋体" w:hAnsi="宋体"/>
          <w:b/>
          <w:sz w:val="32"/>
          <w:szCs w:val="32"/>
        </w:rPr>
        <w:t>权威</w:t>
      </w:r>
      <w:r w:rsidR="007002D5" w:rsidRPr="00425B60">
        <w:rPr>
          <w:rFonts w:ascii="宋体" w:hAnsi="宋体" w:hint="eastAsia"/>
          <w:b/>
          <w:sz w:val="32"/>
          <w:szCs w:val="32"/>
        </w:rPr>
        <w:t>期刊</w:t>
      </w:r>
      <w:r w:rsidR="007002D5" w:rsidRPr="00425B60">
        <w:rPr>
          <w:rFonts w:ascii="宋体" w:hAnsi="宋体"/>
          <w:b/>
          <w:sz w:val="32"/>
          <w:szCs w:val="32"/>
        </w:rPr>
        <w:t>。</w:t>
      </w:r>
    </w:p>
    <w:p w14:paraId="08C34695" w14:textId="77777777" w:rsidR="007002D5" w:rsidRPr="00425B60" w:rsidRDefault="007002D5" w:rsidP="00DA1781">
      <w:pPr>
        <w:snapToGrid w:val="0"/>
        <w:spacing w:line="480" w:lineRule="exact"/>
        <w:ind w:firstLineChars="200" w:firstLine="643"/>
        <w:rPr>
          <w:rFonts w:ascii="宋体" w:hAnsi="宋体"/>
          <w:b/>
          <w:sz w:val="32"/>
          <w:szCs w:val="32"/>
        </w:rPr>
      </w:pPr>
      <w:r w:rsidRPr="00425B60">
        <w:rPr>
          <w:rFonts w:ascii="宋体" w:hAnsi="宋体"/>
          <w:b/>
          <w:sz w:val="32"/>
          <w:szCs w:val="32"/>
        </w:rPr>
        <w:t>3</w:t>
      </w:r>
      <w:r w:rsidRPr="00425B60">
        <w:rPr>
          <w:rFonts w:ascii="宋体" w:hAnsi="宋体" w:hint="eastAsia"/>
          <w:b/>
          <w:sz w:val="32"/>
          <w:szCs w:val="32"/>
        </w:rPr>
        <w:t>.期刊影响因子和小类分区以论文发表当年状态为准，如最新发表暂未公布的，则以上一年状态</w:t>
      </w:r>
      <w:r w:rsidRPr="00425B60">
        <w:rPr>
          <w:rFonts w:ascii="宋体" w:hAnsi="宋体"/>
          <w:b/>
          <w:sz w:val="32"/>
          <w:szCs w:val="32"/>
        </w:rPr>
        <w:t>为准。</w:t>
      </w:r>
    </w:p>
    <w:p w14:paraId="46776532"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4</w:t>
      </w:r>
      <w:r w:rsidR="00F06920" w:rsidRPr="00425B60">
        <w:rPr>
          <w:rFonts w:ascii="宋体" w:hAnsi="宋体" w:hint="eastAsia"/>
          <w:b/>
          <w:sz w:val="32"/>
          <w:szCs w:val="32"/>
        </w:rPr>
        <w:t>.</w:t>
      </w:r>
      <w:r w:rsidRPr="00425B60">
        <w:rPr>
          <w:rFonts w:ascii="宋体" w:hAnsi="宋体" w:hint="eastAsia"/>
          <w:b/>
          <w:sz w:val="32"/>
          <w:szCs w:val="32"/>
        </w:rPr>
        <w:t>“目录”要科学、合理、可行，一定时期内保持相对稳定。确需调整的</w:t>
      </w:r>
      <w:r w:rsidRPr="00425B60">
        <w:rPr>
          <w:rFonts w:ascii="宋体" w:hAnsi="宋体"/>
          <w:b/>
          <w:sz w:val="32"/>
          <w:szCs w:val="32"/>
        </w:rPr>
        <w:t>，</w:t>
      </w:r>
      <w:r w:rsidRPr="00425B60">
        <w:rPr>
          <w:rFonts w:ascii="宋体" w:hAnsi="宋体" w:hint="eastAsia"/>
          <w:b/>
          <w:sz w:val="32"/>
          <w:szCs w:val="32"/>
        </w:rPr>
        <w:t>由学院学术分委员会提出建议，报校学术委员会审议批准通过</w:t>
      </w:r>
      <w:r w:rsidRPr="00425B60">
        <w:rPr>
          <w:rFonts w:ascii="宋体" w:hAnsi="宋体"/>
          <w:b/>
          <w:sz w:val="32"/>
          <w:szCs w:val="32"/>
        </w:rPr>
        <w:t>。</w:t>
      </w:r>
    </w:p>
    <w:p w14:paraId="6D72094D"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5</w:t>
      </w:r>
      <w:r w:rsidR="00F06920" w:rsidRPr="00425B60">
        <w:rPr>
          <w:rFonts w:ascii="宋体" w:hAnsi="宋体" w:hint="eastAsia"/>
          <w:b/>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14:paraId="4ADBBC84" w14:textId="77777777" w:rsidR="00F06920" w:rsidRPr="00425B60" w:rsidRDefault="007002D5" w:rsidP="00DA1781">
      <w:pPr>
        <w:snapToGrid w:val="0"/>
        <w:spacing w:line="480" w:lineRule="exact"/>
        <w:ind w:firstLine="645"/>
        <w:rPr>
          <w:rFonts w:ascii="宋体" w:hAnsi="宋体"/>
          <w:b/>
          <w:sz w:val="32"/>
          <w:szCs w:val="32"/>
        </w:rPr>
      </w:pPr>
      <w:r w:rsidRPr="00425B60">
        <w:rPr>
          <w:rFonts w:ascii="宋体" w:hAnsi="宋体"/>
          <w:b/>
          <w:sz w:val="32"/>
          <w:szCs w:val="32"/>
        </w:rPr>
        <w:t>6</w:t>
      </w:r>
      <w:r w:rsidR="00F06920" w:rsidRPr="00425B60">
        <w:rPr>
          <w:rFonts w:ascii="宋体" w:hAnsi="宋体" w:hint="eastAsia"/>
          <w:b/>
          <w:sz w:val="32"/>
          <w:szCs w:val="32"/>
        </w:rPr>
        <w:t>.根据需要，各单位可对此表格适当调整。</w:t>
      </w:r>
    </w:p>
    <w:p w14:paraId="6ADC035F" w14:textId="77777777" w:rsidR="00877F61" w:rsidRPr="0067026B" w:rsidRDefault="00877F61" w:rsidP="00877F61">
      <w:pPr>
        <w:spacing w:line="360" w:lineRule="auto"/>
        <w:rPr>
          <w:rFonts w:eastAsia="黑体"/>
          <w:color w:val="000000"/>
          <w:sz w:val="36"/>
        </w:rPr>
      </w:pPr>
      <w:r w:rsidRPr="0067026B">
        <w:rPr>
          <w:rFonts w:eastAsia="黑体"/>
          <w:color w:val="000000"/>
          <w:sz w:val="36"/>
        </w:rPr>
        <w:lastRenderedPageBreak/>
        <w:t>一、目录制定总体原则</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877F61" w:rsidRPr="0067026B" w14:paraId="767072B3" w14:textId="77777777" w:rsidTr="007002D5">
        <w:trPr>
          <w:trHeight w:val="2493"/>
        </w:trPr>
        <w:tc>
          <w:tcPr>
            <w:tcW w:w="9924" w:type="dxa"/>
            <w:vAlign w:val="center"/>
          </w:tcPr>
          <w:p w14:paraId="157A312D" w14:textId="77777777" w:rsidR="00D1134A" w:rsidRPr="00C32FFD" w:rsidRDefault="00D1134A" w:rsidP="00D1134A">
            <w:pPr>
              <w:widowControl/>
              <w:jc w:val="left"/>
              <w:rPr>
                <w:sz w:val="24"/>
              </w:rPr>
            </w:pPr>
            <w:r w:rsidRPr="00C32FFD">
              <w:rPr>
                <w:sz w:val="24"/>
              </w:rPr>
              <w:t>1.</w:t>
            </w:r>
            <w:r w:rsidRPr="00C32FFD">
              <w:rPr>
                <w:sz w:val="24"/>
              </w:rPr>
              <w:t>顶尖期刊：中科院</w:t>
            </w:r>
            <w:r w:rsidR="007072FF" w:rsidRPr="00C32FFD">
              <w:rPr>
                <w:rFonts w:hint="eastAsia"/>
                <w:sz w:val="24"/>
              </w:rPr>
              <w:t>JCR</w:t>
            </w:r>
            <w:r w:rsidRPr="00C32FFD">
              <w:rPr>
                <w:sz w:val="24"/>
              </w:rPr>
              <w:t>小类一区期刊。</w:t>
            </w:r>
          </w:p>
          <w:p w14:paraId="0BBD40ED" w14:textId="77777777" w:rsidR="00877F61" w:rsidRPr="0067026B" w:rsidRDefault="00D1134A" w:rsidP="00D1134A">
            <w:pPr>
              <w:spacing w:line="360" w:lineRule="auto"/>
              <w:jc w:val="left"/>
              <w:rPr>
                <w:color w:val="000000"/>
                <w:sz w:val="24"/>
              </w:rPr>
            </w:pPr>
            <w:r w:rsidRPr="00C32FFD">
              <w:rPr>
                <w:sz w:val="24"/>
              </w:rPr>
              <w:t>2.</w:t>
            </w:r>
            <w:r w:rsidRPr="00C32FFD">
              <w:rPr>
                <w:sz w:val="24"/>
              </w:rPr>
              <w:t>权威期刊：中科院</w:t>
            </w:r>
            <w:r w:rsidR="007072FF" w:rsidRPr="00C32FFD">
              <w:rPr>
                <w:rFonts w:hint="eastAsia"/>
                <w:sz w:val="24"/>
              </w:rPr>
              <w:t>JCR</w:t>
            </w:r>
            <w:r w:rsidRPr="00C32FFD">
              <w:rPr>
                <w:sz w:val="24"/>
              </w:rPr>
              <w:t>小类二区期刊。</w:t>
            </w:r>
          </w:p>
        </w:tc>
      </w:tr>
    </w:tbl>
    <w:p w14:paraId="52ED3C7B" w14:textId="77777777" w:rsidR="00877F61" w:rsidRPr="0067026B" w:rsidRDefault="00877F61" w:rsidP="00877F61">
      <w:pPr>
        <w:spacing w:line="360" w:lineRule="auto"/>
        <w:rPr>
          <w:rFonts w:eastAsia="黑体"/>
          <w:color w:val="000000"/>
          <w:sz w:val="36"/>
        </w:rPr>
      </w:pPr>
      <w:r w:rsidRPr="0067026B">
        <w:rPr>
          <w:rFonts w:eastAsia="黑体"/>
          <w:color w:val="000000"/>
          <w:sz w:val="36"/>
        </w:rPr>
        <w:t>二、期刊目录</w:t>
      </w:r>
    </w:p>
    <w:p w14:paraId="72361379" w14:textId="77777777" w:rsidR="00877F61" w:rsidRPr="0067026B" w:rsidRDefault="00877F61" w:rsidP="00877F61">
      <w:pPr>
        <w:spacing w:line="360" w:lineRule="auto"/>
        <w:rPr>
          <w:rFonts w:eastAsia="黑体"/>
          <w:color w:val="000000"/>
          <w:sz w:val="36"/>
        </w:rPr>
      </w:pPr>
      <w:r w:rsidRPr="0067026B">
        <w:rPr>
          <w:rFonts w:eastAsia="黑体"/>
          <w:color w:val="000000"/>
          <w:sz w:val="36"/>
        </w:rPr>
        <w:t xml:space="preserve">1. </w:t>
      </w:r>
      <w:r w:rsidR="00F06920">
        <w:rPr>
          <w:rFonts w:ascii="黑体" w:eastAsia="黑体" w:hint="eastAsia"/>
          <w:sz w:val="36"/>
        </w:rPr>
        <w:t>一级学科</w:t>
      </w:r>
    </w:p>
    <w:tbl>
      <w:tblPr>
        <w:tblW w:w="9810" w:type="dxa"/>
        <w:tblInd w:w="-176" w:type="dxa"/>
        <w:tblLook w:val="04A0" w:firstRow="1" w:lastRow="0" w:firstColumn="1" w:lastColumn="0" w:noHBand="0" w:noVBand="1"/>
      </w:tblPr>
      <w:tblGrid>
        <w:gridCol w:w="1135"/>
        <w:gridCol w:w="850"/>
        <w:gridCol w:w="709"/>
        <w:gridCol w:w="1701"/>
        <w:gridCol w:w="1559"/>
        <w:gridCol w:w="851"/>
        <w:gridCol w:w="3005"/>
      </w:tblGrid>
      <w:tr w:rsidR="00002E25" w:rsidRPr="0067026B" w14:paraId="27B132EF" w14:textId="77777777" w:rsidTr="00E60582">
        <w:trPr>
          <w:trHeight w:val="816"/>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5EC2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学科</w:t>
            </w:r>
          </w:p>
          <w:p w14:paraId="5591CD9D"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名称</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14:paraId="5589EF61" w14:textId="31DC6746" w:rsidR="00002E25" w:rsidRPr="00C32FFD" w:rsidRDefault="00C32FFD" w:rsidP="00332FC6">
            <w:pPr>
              <w:widowControl/>
              <w:jc w:val="left"/>
              <w:rPr>
                <w:kern w:val="0"/>
                <w:sz w:val="24"/>
                <w:szCs w:val="24"/>
              </w:rPr>
            </w:pPr>
            <w:r w:rsidRPr="00C32FFD">
              <w:rPr>
                <w:rFonts w:hint="eastAsia"/>
                <w:kern w:val="0"/>
                <w:sz w:val="24"/>
                <w:szCs w:val="24"/>
              </w:rPr>
              <w:t>信息与通信工程</w:t>
            </w:r>
          </w:p>
        </w:tc>
      </w:tr>
      <w:tr w:rsidR="00002E25" w:rsidRPr="0067026B" w14:paraId="3B9ADDA5" w14:textId="77777777" w:rsidTr="00255FEB">
        <w:trPr>
          <w:trHeight w:val="164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53FBB45E"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该学科</w:t>
            </w:r>
          </w:p>
          <w:p w14:paraId="7A43672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目录</w:t>
            </w:r>
          </w:p>
          <w:p w14:paraId="06D9C17A" w14:textId="77777777" w:rsidR="00002E25" w:rsidRPr="0067026B" w:rsidRDefault="00002E25" w:rsidP="00002E25">
            <w:pPr>
              <w:widowControl/>
              <w:jc w:val="center"/>
              <w:rPr>
                <w:bCs/>
                <w:color w:val="000000"/>
                <w:kern w:val="0"/>
                <w:sz w:val="24"/>
                <w:szCs w:val="24"/>
              </w:rPr>
            </w:pPr>
            <w:r w:rsidRPr="0067026B">
              <w:rPr>
                <w:bCs/>
                <w:color w:val="000000"/>
                <w:kern w:val="0"/>
                <w:sz w:val="24"/>
                <w:szCs w:val="24"/>
              </w:rPr>
              <w:t>标准</w:t>
            </w:r>
          </w:p>
        </w:tc>
        <w:tc>
          <w:tcPr>
            <w:tcW w:w="8675" w:type="dxa"/>
            <w:gridSpan w:val="6"/>
            <w:tcBorders>
              <w:top w:val="single" w:sz="4" w:space="0" w:color="auto"/>
              <w:left w:val="nil"/>
              <w:bottom w:val="single" w:sz="4" w:space="0" w:color="auto"/>
              <w:right w:val="single" w:sz="4" w:space="0" w:color="auto"/>
            </w:tcBorders>
            <w:shd w:val="clear" w:color="auto" w:fill="auto"/>
            <w:noWrap/>
            <w:vAlign w:val="center"/>
            <w:hideMark/>
          </w:tcPr>
          <w:p w14:paraId="6AE02BAD" w14:textId="77777777" w:rsidR="00002E25" w:rsidRPr="00C32FFD" w:rsidRDefault="00002E25" w:rsidP="00002E25">
            <w:pPr>
              <w:widowControl/>
              <w:jc w:val="left"/>
              <w:rPr>
                <w:sz w:val="24"/>
              </w:rPr>
            </w:pPr>
            <w:r w:rsidRPr="00C32FFD">
              <w:rPr>
                <w:sz w:val="24"/>
              </w:rPr>
              <w:t>1.</w:t>
            </w:r>
            <w:r w:rsidRPr="00C32FFD">
              <w:rPr>
                <w:sz w:val="24"/>
              </w:rPr>
              <w:t>顶尖期刊：中科院</w:t>
            </w:r>
            <w:r w:rsidR="007072FF" w:rsidRPr="00C32FFD">
              <w:rPr>
                <w:rFonts w:hint="eastAsia"/>
                <w:sz w:val="24"/>
              </w:rPr>
              <w:t>JCR</w:t>
            </w:r>
            <w:r w:rsidRPr="00C32FFD">
              <w:rPr>
                <w:sz w:val="24"/>
              </w:rPr>
              <w:t>小类一区期刊。</w:t>
            </w:r>
          </w:p>
          <w:p w14:paraId="34F87B31" w14:textId="77777777" w:rsidR="00002E25" w:rsidRPr="00877F61" w:rsidRDefault="00002E25" w:rsidP="00877F61">
            <w:pPr>
              <w:widowControl/>
              <w:jc w:val="left"/>
              <w:rPr>
                <w:color w:val="000000"/>
                <w:sz w:val="24"/>
              </w:rPr>
            </w:pPr>
            <w:r w:rsidRPr="00C32FFD">
              <w:rPr>
                <w:sz w:val="24"/>
              </w:rPr>
              <w:t>2.</w:t>
            </w:r>
            <w:r w:rsidRPr="00C32FFD">
              <w:rPr>
                <w:sz w:val="24"/>
              </w:rPr>
              <w:t>权威期刊：中科院</w:t>
            </w:r>
            <w:r w:rsidR="007072FF" w:rsidRPr="00C32FFD">
              <w:rPr>
                <w:rFonts w:hint="eastAsia"/>
                <w:sz w:val="24"/>
              </w:rPr>
              <w:t>JCR</w:t>
            </w:r>
            <w:r w:rsidRPr="00C32FFD">
              <w:rPr>
                <w:sz w:val="24"/>
              </w:rPr>
              <w:t>小类二区期刊。</w:t>
            </w:r>
          </w:p>
        </w:tc>
      </w:tr>
      <w:tr w:rsidR="00002E25" w:rsidRPr="0067026B" w14:paraId="4FBF31DB" w14:textId="77777777" w:rsidTr="00622733">
        <w:trPr>
          <w:trHeight w:val="471"/>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14:paraId="3F35CA6C" w14:textId="77777777"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目录</w:t>
            </w:r>
          </w:p>
          <w:p w14:paraId="0DA37604" w14:textId="77777777" w:rsidR="00877F61" w:rsidRPr="0067026B" w:rsidRDefault="00877F61" w:rsidP="00877F61">
            <w:pPr>
              <w:widowControl/>
              <w:snapToGrid w:val="0"/>
              <w:contextualSpacing/>
              <w:jc w:val="center"/>
              <w:rPr>
                <w:bCs/>
                <w:color w:val="000000"/>
                <w:kern w:val="0"/>
                <w:sz w:val="24"/>
                <w:szCs w:val="24"/>
              </w:rPr>
            </w:pPr>
            <w:r w:rsidRPr="0067026B">
              <w:rPr>
                <w:bCs/>
                <w:color w:val="000000"/>
                <w:kern w:val="0"/>
                <w:sz w:val="24"/>
                <w:szCs w:val="24"/>
              </w:rPr>
              <w:t>列表</w:t>
            </w:r>
          </w:p>
          <w:p w14:paraId="52F336B1" w14:textId="77777777" w:rsidR="00877F61" w:rsidRPr="0067026B" w:rsidRDefault="007072FF" w:rsidP="00877F61">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sidR="00877F61" w:rsidRPr="0067026B">
              <w:rPr>
                <w:bCs/>
                <w:color w:val="000000"/>
                <w:kern w:val="0"/>
                <w:sz w:val="24"/>
                <w:szCs w:val="24"/>
              </w:rPr>
              <w:t>期刊）</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78609D4"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期刊级别</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3E893"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序号</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E3214" w14:textId="77777777" w:rsidR="00877F61" w:rsidRPr="0067026B" w:rsidRDefault="00877F61" w:rsidP="00877F61">
            <w:pPr>
              <w:widowControl/>
              <w:jc w:val="center"/>
              <w:rPr>
                <w:bCs/>
                <w:color w:val="000000"/>
                <w:kern w:val="0"/>
                <w:sz w:val="24"/>
                <w:szCs w:val="24"/>
              </w:rPr>
            </w:pPr>
            <w:r w:rsidRPr="0067026B">
              <w:rPr>
                <w:bCs/>
                <w:color w:val="000000"/>
                <w:kern w:val="0"/>
                <w:sz w:val="24"/>
                <w:szCs w:val="24"/>
              </w:rPr>
              <w:t>期刊名称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431EF" w14:textId="77777777" w:rsidR="00877F61" w:rsidRPr="0067026B" w:rsidRDefault="00877F61" w:rsidP="00E60582">
            <w:pPr>
              <w:widowControl/>
              <w:jc w:val="center"/>
              <w:rPr>
                <w:bCs/>
                <w:color w:val="000000"/>
                <w:kern w:val="0"/>
                <w:sz w:val="24"/>
                <w:szCs w:val="24"/>
              </w:rPr>
            </w:pPr>
            <w:r w:rsidRPr="00622733">
              <w:rPr>
                <w:bCs/>
                <w:color w:val="000000"/>
                <w:kern w:val="0"/>
                <w:szCs w:val="24"/>
              </w:rPr>
              <w:t>中科院小类分区</w:t>
            </w:r>
            <w:r w:rsidR="00BA6681" w:rsidRPr="00622733">
              <w:rPr>
                <w:rFonts w:hint="eastAsia"/>
                <w:bCs/>
                <w:color w:val="000000"/>
                <w:kern w:val="0"/>
                <w:szCs w:val="24"/>
              </w:rPr>
              <w:t>/</w:t>
            </w:r>
            <w:r w:rsidR="007072FF" w:rsidRPr="00622733">
              <w:rPr>
                <w:bCs/>
                <w:color w:val="000000"/>
                <w:kern w:val="0"/>
                <w:szCs w:val="24"/>
              </w:rPr>
              <w:t>影响因子</w:t>
            </w:r>
          </w:p>
        </w:tc>
        <w:tc>
          <w:tcPr>
            <w:tcW w:w="851" w:type="dxa"/>
            <w:tcBorders>
              <w:top w:val="single" w:sz="4" w:space="0" w:color="auto"/>
              <w:left w:val="single" w:sz="4" w:space="0" w:color="auto"/>
              <w:bottom w:val="single" w:sz="4" w:space="0" w:color="auto"/>
              <w:right w:val="single" w:sz="4" w:space="0" w:color="auto"/>
            </w:tcBorders>
            <w:vAlign w:val="center"/>
          </w:tcPr>
          <w:p w14:paraId="3E7C83A7" w14:textId="77777777" w:rsidR="00877F61" w:rsidRPr="0067026B" w:rsidRDefault="00BA6681" w:rsidP="00877F61">
            <w:pPr>
              <w:widowControl/>
              <w:jc w:val="center"/>
              <w:rPr>
                <w:bCs/>
                <w:color w:val="000000"/>
                <w:kern w:val="0"/>
                <w:sz w:val="24"/>
                <w:szCs w:val="24"/>
              </w:rPr>
            </w:pPr>
            <w:r>
              <w:rPr>
                <w:rFonts w:hint="eastAsia"/>
                <w:bCs/>
                <w:color w:val="000000"/>
                <w:kern w:val="0"/>
                <w:sz w:val="24"/>
                <w:szCs w:val="24"/>
              </w:rPr>
              <w:t>调入</w:t>
            </w:r>
            <w:r>
              <w:rPr>
                <w:rFonts w:hint="eastAsia"/>
                <w:bCs/>
                <w:color w:val="000000"/>
                <w:kern w:val="0"/>
                <w:sz w:val="24"/>
                <w:szCs w:val="24"/>
              </w:rPr>
              <w:t>/</w:t>
            </w:r>
            <w:r>
              <w:rPr>
                <w:rFonts w:hint="eastAsia"/>
                <w:bCs/>
                <w:color w:val="000000"/>
                <w:kern w:val="0"/>
                <w:sz w:val="24"/>
                <w:szCs w:val="24"/>
              </w:rPr>
              <w:t>调出</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D371BD" w14:textId="77777777" w:rsidR="00877F61" w:rsidRPr="0067026B" w:rsidRDefault="00877F61" w:rsidP="00877F61">
            <w:pPr>
              <w:widowControl/>
              <w:jc w:val="center"/>
              <w:rPr>
                <w:bCs/>
                <w:color w:val="000000"/>
                <w:kern w:val="0"/>
                <w:sz w:val="24"/>
                <w:szCs w:val="24"/>
              </w:rPr>
            </w:pPr>
            <w:r>
              <w:rPr>
                <w:rFonts w:hint="eastAsia"/>
                <w:bCs/>
                <w:color w:val="000000"/>
                <w:kern w:val="0"/>
                <w:sz w:val="24"/>
                <w:szCs w:val="24"/>
              </w:rPr>
              <w:t>调整理由</w:t>
            </w:r>
          </w:p>
        </w:tc>
      </w:tr>
      <w:tr w:rsidR="00417755" w:rsidRPr="0067026B" w14:paraId="6CFB0B57"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14:paraId="74E8825C" w14:textId="77777777" w:rsidR="00417755" w:rsidRPr="0067026B" w:rsidRDefault="00417755" w:rsidP="00D1134A">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16DE0187" w14:textId="77777777" w:rsidR="00417755" w:rsidRPr="0067026B" w:rsidRDefault="00417755" w:rsidP="00D1134A">
            <w:pPr>
              <w:widowControl/>
              <w:jc w:val="center"/>
              <w:rPr>
                <w:color w:val="000000"/>
                <w:kern w:val="0"/>
                <w:sz w:val="24"/>
                <w:szCs w:val="24"/>
              </w:rPr>
            </w:pPr>
            <w:r w:rsidRPr="0067026B">
              <w:rPr>
                <w:color w:val="000000"/>
                <w:kern w:val="0"/>
                <w:sz w:val="24"/>
                <w:szCs w:val="24"/>
              </w:rPr>
              <w:t>顶尖期刊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D667E" w14:textId="77777777" w:rsidR="00417755" w:rsidRPr="00E0787A" w:rsidRDefault="00417755" w:rsidP="00D1134A">
            <w:pPr>
              <w:widowControl/>
              <w:jc w:val="center"/>
              <w:rPr>
                <w:bCs/>
                <w:kern w:val="0"/>
                <w:sz w:val="24"/>
                <w:szCs w:val="24"/>
              </w:rPr>
            </w:pPr>
            <w:r w:rsidRPr="00E0787A">
              <w:rPr>
                <w:kern w:val="0"/>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1D06E" w14:textId="374D48DD" w:rsidR="00417755" w:rsidRPr="00E0787A" w:rsidRDefault="00C32FFD" w:rsidP="00255FEB">
            <w:pPr>
              <w:widowControl/>
              <w:jc w:val="center"/>
              <w:rPr>
                <w:bCs/>
                <w:kern w:val="0"/>
                <w:sz w:val="24"/>
                <w:szCs w:val="24"/>
              </w:rPr>
            </w:pPr>
            <w:r w:rsidRPr="00E0787A">
              <w:rPr>
                <w:kern w:val="0"/>
                <w:sz w:val="20"/>
                <w:szCs w:val="24"/>
              </w:rPr>
              <w:t xml:space="preserve">IEEE Transactions on </w:t>
            </w:r>
            <w:r w:rsidR="00B22A0E" w:rsidRPr="00E0787A">
              <w:rPr>
                <w:kern w:val="0"/>
                <w:sz w:val="20"/>
                <w:szCs w:val="24"/>
              </w:rPr>
              <w:t>Signal</w:t>
            </w:r>
            <w:r w:rsidRPr="00E0787A">
              <w:rPr>
                <w:kern w:val="0"/>
                <w:sz w:val="20"/>
                <w:szCs w:val="24"/>
              </w:rPr>
              <w:t xml:space="preserve"> Processing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5F1F0" w14:textId="39247EE7" w:rsidR="00417755" w:rsidRPr="00E0787A" w:rsidRDefault="0097059F" w:rsidP="0045385C">
            <w:pPr>
              <w:widowControl/>
              <w:ind w:firstLineChars="100" w:firstLine="240"/>
              <w:rPr>
                <w:bCs/>
                <w:kern w:val="0"/>
                <w:sz w:val="24"/>
                <w:szCs w:val="24"/>
              </w:rPr>
            </w:pPr>
            <w:r w:rsidRPr="00E0787A">
              <w:rPr>
                <w:rFonts w:hint="eastAsia"/>
                <w:kern w:val="0"/>
                <w:sz w:val="24"/>
                <w:szCs w:val="24"/>
              </w:rPr>
              <w:t>二</w:t>
            </w:r>
            <w:r w:rsidR="00417755" w:rsidRPr="00E0787A">
              <w:rPr>
                <w:rFonts w:hint="eastAsia"/>
                <w:kern w:val="0"/>
                <w:sz w:val="24"/>
                <w:szCs w:val="24"/>
              </w:rPr>
              <w:t>/</w:t>
            </w:r>
            <w:r w:rsidR="00B22A0E" w:rsidRPr="00E0787A">
              <w:rPr>
                <w:kern w:val="0"/>
                <w:sz w:val="24"/>
                <w:szCs w:val="24"/>
              </w:rPr>
              <w:t>4.203</w:t>
            </w:r>
          </w:p>
        </w:tc>
        <w:tc>
          <w:tcPr>
            <w:tcW w:w="851" w:type="dxa"/>
            <w:tcBorders>
              <w:top w:val="single" w:sz="4" w:space="0" w:color="auto"/>
              <w:left w:val="single" w:sz="4" w:space="0" w:color="auto"/>
              <w:bottom w:val="single" w:sz="4" w:space="0" w:color="auto"/>
              <w:right w:val="single" w:sz="4" w:space="0" w:color="auto"/>
            </w:tcBorders>
            <w:vAlign w:val="center"/>
          </w:tcPr>
          <w:p w14:paraId="2CBF6645" w14:textId="77777777" w:rsidR="00417755" w:rsidRPr="00E0787A" w:rsidRDefault="00417755" w:rsidP="00D1134A">
            <w:pPr>
              <w:widowControl/>
              <w:jc w:val="center"/>
              <w:rPr>
                <w:bCs/>
                <w:kern w:val="0"/>
                <w:sz w:val="24"/>
                <w:szCs w:val="24"/>
              </w:rPr>
            </w:pPr>
            <w:r w:rsidRPr="00E0787A">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335FD" w14:textId="4C0DD9AE" w:rsidR="00417755" w:rsidRPr="00E0787A" w:rsidRDefault="0097059F" w:rsidP="00FC1961">
            <w:pPr>
              <w:widowControl/>
              <w:jc w:val="left"/>
              <w:rPr>
                <w:bCs/>
                <w:kern w:val="0"/>
                <w:sz w:val="18"/>
                <w:szCs w:val="18"/>
              </w:rPr>
            </w:pPr>
            <w:r w:rsidRPr="00E0787A">
              <w:rPr>
                <w:rFonts w:hint="eastAsia"/>
                <w:bCs/>
                <w:kern w:val="0"/>
                <w:sz w:val="18"/>
                <w:szCs w:val="18"/>
              </w:rPr>
              <w:t>按照中科院</w:t>
            </w:r>
            <w:r w:rsidRPr="00E0787A">
              <w:rPr>
                <w:bCs/>
                <w:kern w:val="0"/>
                <w:sz w:val="18"/>
                <w:szCs w:val="18"/>
              </w:rPr>
              <w:t>小类分区的学科划分，</w:t>
            </w:r>
            <w:r w:rsidR="00622733" w:rsidRPr="00E0787A">
              <w:rPr>
                <w:rFonts w:hint="eastAsia"/>
                <w:bCs/>
                <w:kern w:val="0"/>
                <w:sz w:val="18"/>
                <w:szCs w:val="18"/>
                <w:u w:val="single"/>
              </w:rPr>
              <w:t>2</w:t>
            </w:r>
            <w:r w:rsidR="00622733" w:rsidRPr="00E0787A">
              <w:rPr>
                <w:bCs/>
                <w:kern w:val="0"/>
                <w:sz w:val="18"/>
                <w:szCs w:val="18"/>
                <w:u w:val="single"/>
              </w:rPr>
              <w:t>018</w:t>
            </w:r>
            <w:r w:rsidRPr="00E0787A">
              <w:rPr>
                <w:rFonts w:hint="eastAsia"/>
                <w:bCs/>
                <w:kern w:val="0"/>
                <w:sz w:val="18"/>
                <w:szCs w:val="18"/>
              </w:rPr>
              <w:t>年</w:t>
            </w:r>
            <w:r w:rsidR="00B22A0E" w:rsidRPr="00E0787A">
              <w:rPr>
                <w:bCs/>
                <w:kern w:val="0"/>
                <w:sz w:val="18"/>
                <w:szCs w:val="18"/>
                <w:u w:val="single"/>
              </w:rPr>
              <w:t xml:space="preserve">ENGINEERING, ELECTRICAL &amp; ELECTRONIC </w:t>
            </w:r>
            <w:r w:rsidR="00B22A0E" w:rsidRPr="00E0787A">
              <w:rPr>
                <w:rFonts w:hint="eastAsia"/>
                <w:bCs/>
                <w:kern w:val="0"/>
                <w:sz w:val="18"/>
                <w:szCs w:val="18"/>
                <w:u w:val="single"/>
              </w:rPr>
              <w:t>工程：电子与电气</w:t>
            </w:r>
            <w:r w:rsidR="00E255F6" w:rsidRPr="00E0787A">
              <w:rPr>
                <w:rFonts w:hint="eastAsia"/>
                <w:bCs/>
                <w:kern w:val="0"/>
                <w:sz w:val="18"/>
                <w:szCs w:val="18"/>
                <w:u w:val="single"/>
              </w:rPr>
              <w:t xml:space="preserve"> </w:t>
            </w:r>
            <w:r w:rsidRPr="00E0787A">
              <w:rPr>
                <w:rFonts w:hint="eastAsia"/>
                <w:bCs/>
                <w:kern w:val="0"/>
                <w:sz w:val="18"/>
                <w:szCs w:val="18"/>
              </w:rPr>
              <w:t>期刊数量共计</w:t>
            </w:r>
            <w:r w:rsidRPr="00E0787A">
              <w:rPr>
                <w:rFonts w:hint="eastAsia"/>
                <w:bCs/>
                <w:kern w:val="0"/>
                <w:sz w:val="18"/>
                <w:szCs w:val="18"/>
                <w:u w:val="single"/>
              </w:rPr>
              <w:t> </w:t>
            </w:r>
            <w:r w:rsidR="00B22A0E" w:rsidRPr="00E0787A">
              <w:rPr>
                <w:bCs/>
                <w:kern w:val="0"/>
                <w:sz w:val="18"/>
                <w:szCs w:val="18"/>
                <w:u w:val="single"/>
              </w:rPr>
              <w:t>167</w:t>
            </w:r>
            <w:r w:rsidRPr="00E0787A">
              <w:rPr>
                <w:bCs/>
                <w:kern w:val="0"/>
                <w:sz w:val="18"/>
                <w:szCs w:val="18"/>
                <w:u w:val="single"/>
              </w:rPr>
              <w:t xml:space="preserve"> </w:t>
            </w:r>
            <w:r w:rsidRPr="00E0787A">
              <w:rPr>
                <w:rFonts w:hint="eastAsia"/>
                <w:bCs/>
                <w:kern w:val="0"/>
                <w:sz w:val="18"/>
                <w:szCs w:val="18"/>
              </w:rPr>
              <w:t>本，按照</w:t>
            </w:r>
            <w:r w:rsidRPr="00E0787A">
              <w:rPr>
                <w:bCs/>
                <w:kern w:val="0"/>
                <w:sz w:val="18"/>
                <w:szCs w:val="18"/>
              </w:rPr>
              <w:t>5%</w:t>
            </w:r>
            <w:r w:rsidRPr="00E0787A">
              <w:rPr>
                <w:rFonts w:hint="eastAsia"/>
                <w:bCs/>
                <w:kern w:val="0"/>
                <w:sz w:val="18"/>
                <w:szCs w:val="18"/>
              </w:rPr>
              <w:t>计算，涉及提档的总数不超过</w:t>
            </w:r>
            <w:r w:rsidRPr="00E0787A">
              <w:rPr>
                <w:rFonts w:hint="eastAsia"/>
                <w:bCs/>
                <w:kern w:val="0"/>
                <w:sz w:val="18"/>
                <w:szCs w:val="18"/>
                <w:u w:val="single"/>
              </w:rPr>
              <w:t xml:space="preserve"> </w:t>
            </w:r>
            <w:r w:rsidR="00B22A0E" w:rsidRPr="00E0787A">
              <w:rPr>
                <w:bCs/>
                <w:kern w:val="0"/>
                <w:sz w:val="18"/>
                <w:szCs w:val="18"/>
                <w:u w:val="single"/>
              </w:rPr>
              <w:t>8</w:t>
            </w:r>
            <w:r w:rsidRPr="00E0787A">
              <w:rPr>
                <w:rFonts w:hint="eastAsia"/>
                <w:bCs/>
                <w:kern w:val="0"/>
                <w:sz w:val="18"/>
                <w:szCs w:val="18"/>
              </w:rPr>
              <w:t>种。</w:t>
            </w:r>
            <w:r w:rsidR="005542DB" w:rsidRPr="00E0787A">
              <w:rPr>
                <w:rFonts w:hint="eastAsia"/>
                <w:bCs/>
                <w:kern w:val="0"/>
                <w:sz w:val="18"/>
                <w:szCs w:val="18"/>
              </w:rPr>
              <w:t>因《</w:t>
            </w:r>
            <w:r w:rsidR="00B22A0E" w:rsidRPr="00E0787A">
              <w:rPr>
                <w:bCs/>
                <w:kern w:val="0"/>
                <w:sz w:val="18"/>
                <w:szCs w:val="18"/>
              </w:rPr>
              <w:t>IEEE Transactions on Signal Processing</w:t>
            </w:r>
            <w:r w:rsidR="005542DB" w:rsidRPr="00E0787A">
              <w:rPr>
                <w:rFonts w:hint="eastAsia"/>
                <w:bCs/>
                <w:kern w:val="0"/>
                <w:sz w:val="18"/>
                <w:szCs w:val="18"/>
              </w:rPr>
              <w:t>》期刊</w:t>
            </w:r>
            <w:r w:rsidR="00425B60" w:rsidRPr="00E0787A">
              <w:rPr>
                <w:rFonts w:hint="eastAsia"/>
                <w:bCs/>
                <w:kern w:val="0"/>
                <w:sz w:val="18"/>
                <w:szCs w:val="18"/>
              </w:rPr>
              <w:t>属于</w:t>
            </w:r>
            <w:r w:rsidR="005542DB" w:rsidRPr="00E0787A">
              <w:rPr>
                <w:rFonts w:hint="eastAsia"/>
                <w:bCs/>
                <w:kern w:val="0"/>
                <w:sz w:val="18"/>
                <w:szCs w:val="18"/>
              </w:rPr>
              <w:t>大类</w:t>
            </w:r>
            <w:r w:rsidR="00425B60" w:rsidRPr="00E0787A">
              <w:rPr>
                <w:rFonts w:hint="eastAsia"/>
                <w:bCs/>
                <w:kern w:val="0"/>
                <w:sz w:val="18"/>
                <w:szCs w:val="18"/>
              </w:rPr>
              <w:t>TOP</w:t>
            </w:r>
            <w:r w:rsidR="00425B60" w:rsidRPr="00E0787A">
              <w:rPr>
                <w:rFonts w:hint="eastAsia"/>
                <w:bCs/>
                <w:kern w:val="0"/>
                <w:sz w:val="18"/>
                <w:szCs w:val="18"/>
              </w:rPr>
              <w:t>期刊，</w:t>
            </w:r>
            <w:r w:rsidR="003779D0" w:rsidRPr="00E0787A">
              <w:rPr>
                <w:rFonts w:hint="eastAsia"/>
                <w:bCs/>
                <w:kern w:val="0"/>
                <w:sz w:val="18"/>
                <w:szCs w:val="18"/>
              </w:rPr>
              <w:t>故调入顶尖期刊目录。</w:t>
            </w:r>
          </w:p>
        </w:tc>
      </w:tr>
      <w:tr w:rsidR="0097059F" w:rsidRPr="0067026B" w14:paraId="4FCD39D6"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14:paraId="75EF000A" w14:textId="77777777"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14:paraId="6CE16E26" w14:textId="77777777"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4BA503" w14:textId="3A9C57FB" w:rsidR="0097059F" w:rsidRPr="00E0787A" w:rsidRDefault="00321E1C" w:rsidP="0097059F">
            <w:pPr>
              <w:widowControl/>
              <w:jc w:val="center"/>
              <w:rPr>
                <w:kern w:val="0"/>
                <w:sz w:val="24"/>
                <w:szCs w:val="24"/>
              </w:rPr>
            </w:pPr>
            <w:r w:rsidRPr="00E0787A">
              <w:rPr>
                <w:rFonts w:hint="eastAsia"/>
                <w:kern w:val="0"/>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62BA6" w14:textId="3CEDE9E9" w:rsidR="0097059F" w:rsidRPr="00E0787A" w:rsidRDefault="00FC1961" w:rsidP="0097059F">
            <w:pPr>
              <w:widowControl/>
              <w:jc w:val="center"/>
              <w:rPr>
                <w:kern w:val="0"/>
                <w:sz w:val="20"/>
                <w:szCs w:val="24"/>
              </w:rPr>
            </w:pPr>
            <w:r w:rsidRPr="00E0787A">
              <w:rPr>
                <w:kern w:val="0"/>
                <w:sz w:val="20"/>
                <w:szCs w:val="24"/>
              </w:rPr>
              <w:t>IEEE Journal of Selected Topics in Signal Processing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C544B0" w14:textId="206ECA0D" w:rsidR="0097059F" w:rsidRPr="00E0787A" w:rsidRDefault="00FC1961" w:rsidP="0097059F">
            <w:pPr>
              <w:widowControl/>
              <w:jc w:val="center"/>
              <w:rPr>
                <w:kern w:val="0"/>
                <w:sz w:val="24"/>
                <w:szCs w:val="24"/>
              </w:rPr>
            </w:pPr>
            <w:r w:rsidRPr="00E0787A">
              <w:rPr>
                <w:rFonts w:hint="eastAsia"/>
                <w:kern w:val="0"/>
                <w:sz w:val="24"/>
                <w:szCs w:val="24"/>
              </w:rPr>
              <w:t>二</w:t>
            </w:r>
            <w:r w:rsidR="0097059F" w:rsidRPr="00E0787A">
              <w:rPr>
                <w:kern w:val="0"/>
                <w:sz w:val="24"/>
                <w:szCs w:val="24"/>
              </w:rPr>
              <w:t>/</w:t>
            </w:r>
            <w:r w:rsidRPr="00E0787A">
              <w:rPr>
                <w:kern w:val="0"/>
                <w:sz w:val="24"/>
                <w:szCs w:val="24"/>
              </w:rPr>
              <w:t>4.361</w:t>
            </w:r>
          </w:p>
        </w:tc>
        <w:tc>
          <w:tcPr>
            <w:tcW w:w="851" w:type="dxa"/>
            <w:tcBorders>
              <w:top w:val="single" w:sz="4" w:space="0" w:color="auto"/>
              <w:left w:val="single" w:sz="4" w:space="0" w:color="auto"/>
              <w:bottom w:val="single" w:sz="4" w:space="0" w:color="auto"/>
              <w:right w:val="single" w:sz="4" w:space="0" w:color="auto"/>
            </w:tcBorders>
            <w:vAlign w:val="center"/>
          </w:tcPr>
          <w:p w14:paraId="09E8F56C" w14:textId="3069975D" w:rsidR="0097059F" w:rsidRPr="00E0787A" w:rsidRDefault="00FC1961" w:rsidP="0097059F">
            <w:pPr>
              <w:widowControl/>
              <w:jc w:val="center"/>
              <w:rPr>
                <w:kern w:val="0"/>
                <w:sz w:val="24"/>
                <w:szCs w:val="24"/>
              </w:rPr>
            </w:pPr>
            <w:r w:rsidRPr="00E0787A">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BEFD9" w14:textId="19921176" w:rsidR="0097059F" w:rsidRPr="00E0787A" w:rsidRDefault="00FC1961" w:rsidP="00FC1961">
            <w:pPr>
              <w:widowControl/>
              <w:jc w:val="left"/>
              <w:rPr>
                <w:bCs/>
                <w:kern w:val="0"/>
                <w:sz w:val="24"/>
                <w:szCs w:val="24"/>
              </w:rPr>
            </w:pPr>
            <w:r w:rsidRPr="00E0787A">
              <w:rPr>
                <w:rFonts w:hint="eastAsia"/>
                <w:bCs/>
                <w:kern w:val="0"/>
                <w:sz w:val="18"/>
                <w:szCs w:val="18"/>
              </w:rPr>
              <w:t>按照中科院</w:t>
            </w:r>
            <w:r w:rsidRPr="00E0787A">
              <w:rPr>
                <w:bCs/>
                <w:kern w:val="0"/>
                <w:sz w:val="18"/>
                <w:szCs w:val="18"/>
              </w:rPr>
              <w:t>小类分区的学科划分，</w:t>
            </w:r>
            <w:r w:rsidRPr="00E0787A">
              <w:rPr>
                <w:rFonts w:hint="eastAsia"/>
                <w:bCs/>
                <w:kern w:val="0"/>
                <w:sz w:val="18"/>
                <w:szCs w:val="18"/>
                <w:u w:val="single"/>
              </w:rPr>
              <w:t>2</w:t>
            </w:r>
            <w:r w:rsidRPr="00E0787A">
              <w:rPr>
                <w:bCs/>
                <w:kern w:val="0"/>
                <w:sz w:val="18"/>
                <w:szCs w:val="18"/>
                <w:u w:val="single"/>
              </w:rPr>
              <w:t>018</w:t>
            </w:r>
            <w:r w:rsidRPr="00E0787A">
              <w:rPr>
                <w:rFonts w:hint="eastAsia"/>
                <w:bCs/>
                <w:kern w:val="0"/>
                <w:sz w:val="18"/>
                <w:szCs w:val="18"/>
              </w:rPr>
              <w:t>年</w:t>
            </w:r>
            <w:r w:rsidRPr="00E0787A">
              <w:rPr>
                <w:bCs/>
                <w:kern w:val="0"/>
                <w:sz w:val="18"/>
                <w:szCs w:val="18"/>
                <w:u w:val="single"/>
              </w:rPr>
              <w:t xml:space="preserve">ENGINEERING, ELECTRICAL &amp; ELECTRONIC </w:t>
            </w:r>
            <w:r w:rsidRPr="00E0787A">
              <w:rPr>
                <w:rFonts w:hint="eastAsia"/>
                <w:bCs/>
                <w:kern w:val="0"/>
                <w:sz w:val="18"/>
                <w:szCs w:val="18"/>
                <w:u w:val="single"/>
              </w:rPr>
              <w:t>工程：电子与电气</w:t>
            </w:r>
            <w:r w:rsidRPr="00E0787A">
              <w:rPr>
                <w:rFonts w:hint="eastAsia"/>
                <w:bCs/>
                <w:kern w:val="0"/>
                <w:sz w:val="18"/>
                <w:szCs w:val="18"/>
                <w:u w:val="single"/>
              </w:rPr>
              <w:t xml:space="preserve"> </w:t>
            </w:r>
            <w:r w:rsidRPr="00E0787A">
              <w:rPr>
                <w:rFonts w:hint="eastAsia"/>
                <w:bCs/>
                <w:kern w:val="0"/>
                <w:sz w:val="18"/>
                <w:szCs w:val="18"/>
              </w:rPr>
              <w:t>期刊数量共计</w:t>
            </w:r>
            <w:r w:rsidRPr="00E0787A">
              <w:rPr>
                <w:rFonts w:hint="eastAsia"/>
                <w:bCs/>
                <w:kern w:val="0"/>
                <w:sz w:val="18"/>
                <w:szCs w:val="18"/>
                <w:u w:val="single"/>
              </w:rPr>
              <w:t> </w:t>
            </w:r>
            <w:r w:rsidRPr="00E0787A">
              <w:rPr>
                <w:bCs/>
                <w:kern w:val="0"/>
                <w:sz w:val="18"/>
                <w:szCs w:val="18"/>
                <w:u w:val="single"/>
              </w:rPr>
              <w:t xml:space="preserve">167 </w:t>
            </w:r>
            <w:r w:rsidRPr="00E0787A">
              <w:rPr>
                <w:rFonts w:hint="eastAsia"/>
                <w:bCs/>
                <w:kern w:val="0"/>
                <w:sz w:val="18"/>
                <w:szCs w:val="18"/>
              </w:rPr>
              <w:t>本，按照</w:t>
            </w:r>
            <w:r w:rsidRPr="00E0787A">
              <w:rPr>
                <w:bCs/>
                <w:kern w:val="0"/>
                <w:sz w:val="18"/>
                <w:szCs w:val="18"/>
              </w:rPr>
              <w:t>5%</w:t>
            </w:r>
            <w:r w:rsidRPr="00E0787A">
              <w:rPr>
                <w:rFonts w:hint="eastAsia"/>
                <w:bCs/>
                <w:kern w:val="0"/>
                <w:sz w:val="18"/>
                <w:szCs w:val="18"/>
              </w:rPr>
              <w:t>计算，涉及提档的总数不超过</w:t>
            </w:r>
            <w:r w:rsidRPr="00E0787A">
              <w:rPr>
                <w:rFonts w:hint="eastAsia"/>
                <w:bCs/>
                <w:kern w:val="0"/>
                <w:sz w:val="18"/>
                <w:szCs w:val="18"/>
                <w:u w:val="single"/>
              </w:rPr>
              <w:t xml:space="preserve"> </w:t>
            </w:r>
            <w:r w:rsidRPr="00E0787A">
              <w:rPr>
                <w:bCs/>
                <w:kern w:val="0"/>
                <w:sz w:val="18"/>
                <w:szCs w:val="18"/>
                <w:u w:val="single"/>
              </w:rPr>
              <w:t>8</w:t>
            </w:r>
            <w:r w:rsidRPr="00E0787A">
              <w:rPr>
                <w:rFonts w:hint="eastAsia"/>
                <w:bCs/>
                <w:kern w:val="0"/>
                <w:sz w:val="18"/>
                <w:szCs w:val="18"/>
              </w:rPr>
              <w:t>种。因《</w:t>
            </w:r>
            <w:r w:rsidRPr="00E0787A">
              <w:rPr>
                <w:bCs/>
                <w:kern w:val="0"/>
                <w:sz w:val="18"/>
                <w:szCs w:val="18"/>
              </w:rPr>
              <w:t>IEEE Journal of Selected Topics in Signal Processing</w:t>
            </w:r>
            <w:r w:rsidRPr="00E0787A">
              <w:rPr>
                <w:rFonts w:hint="eastAsia"/>
                <w:bCs/>
                <w:kern w:val="0"/>
                <w:sz w:val="18"/>
                <w:szCs w:val="18"/>
              </w:rPr>
              <w:t>》期刊属于</w:t>
            </w:r>
            <w:r w:rsidR="00592959">
              <w:rPr>
                <w:rFonts w:hint="eastAsia"/>
                <w:bCs/>
                <w:kern w:val="0"/>
                <w:sz w:val="18"/>
                <w:szCs w:val="18"/>
              </w:rPr>
              <w:t>信号处理</w:t>
            </w:r>
            <w:r w:rsidRPr="00E0787A">
              <w:rPr>
                <w:rFonts w:hint="eastAsia"/>
                <w:bCs/>
                <w:kern w:val="0"/>
                <w:sz w:val="18"/>
                <w:szCs w:val="18"/>
              </w:rPr>
              <w:t>领域</w:t>
            </w:r>
            <w:r w:rsidR="00B856C2" w:rsidRPr="00E0787A">
              <w:rPr>
                <w:rFonts w:hint="eastAsia"/>
                <w:bCs/>
                <w:kern w:val="0"/>
                <w:sz w:val="18"/>
                <w:szCs w:val="18"/>
              </w:rPr>
              <w:t>公认</w:t>
            </w:r>
            <w:r w:rsidRPr="00E0787A">
              <w:rPr>
                <w:rFonts w:hint="eastAsia"/>
                <w:bCs/>
                <w:kern w:val="0"/>
                <w:sz w:val="18"/>
                <w:szCs w:val="18"/>
              </w:rPr>
              <w:t>老牌顶尖国际期刊，故调入顶尖期刊目录。</w:t>
            </w:r>
          </w:p>
        </w:tc>
      </w:tr>
      <w:tr w:rsidR="0097059F" w:rsidRPr="0067026B" w14:paraId="3859F9A3"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hideMark/>
          </w:tcPr>
          <w:p w14:paraId="0F30B710" w14:textId="77777777" w:rsidR="0097059F" w:rsidRPr="0067026B" w:rsidRDefault="0097059F" w:rsidP="0097059F">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14:paraId="5AEB9F00" w14:textId="77777777" w:rsidR="0097059F" w:rsidRPr="0067026B" w:rsidRDefault="0097059F"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3FBA10" w14:textId="536D08D6" w:rsidR="0097059F" w:rsidRPr="00E0787A" w:rsidRDefault="00321E1C" w:rsidP="0097059F">
            <w:pPr>
              <w:widowControl/>
              <w:jc w:val="center"/>
              <w:rPr>
                <w:kern w:val="0"/>
                <w:sz w:val="24"/>
                <w:szCs w:val="24"/>
              </w:rPr>
            </w:pPr>
            <w:r w:rsidRPr="00E0787A">
              <w:rPr>
                <w:rFonts w:hint="eastAsia"/>
                <w:kern w:val="0"/>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1C357" w14:textId="22B7FD6C" w:rsidR="0097059F" w:rsidRPr="00E0787A" w:rsidRDefault="006C7DEF" w:rsidP="0097059F">
            <w:pPr>
              <w:widowControl/>
              <w:jc w:val="center"/>
              <w:rPr>
                <w:kern w:val="0"/>
                <w:sz w:val="20"/>
                <w:szCs w:val="24"/>
              </w:rPr>
            </w:pPr>
            <w:r w:rsidRPr="00E0787A">
              <w:rPr>
                <w:kern w:val="0"/>
                <w:sz w:val="20"/>
                <w:szCs w:val="24"/>
              </w:rPr>
              <w:t>IEEE Transactions on Wireless Communications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FBE0B" w14:textId="29CD95E0" w:rsidR="0097059F" w:rsidRPr="00E0787A" w:rsidRDefault="006C7DEF" w:rsidP="0097059F">
            <w:pPr>
              <w:widowControl/>
              <w:jc w:val="center"/>
              <w:rPr>
                <w:kern w:val="0"/>
                <w:sz w:val="24"/>
                <w:szCs w:val="24"/>
              </w:rPr>
            </w:pPr>
            <w:r w:rsidRPr="00E0787A">
              <w:rPr>
                <w:rFonts w:hint="eastAsia"/>
                <w:kern w:val="0"/>
                <w:sz w:val="24"/>
                <w:szCs w:val="24"/>
              </w:rPr>
              <w:t>二</w:t>
            </w:r>
            <w:r w:rsidRPr="00E0787A">
              <w:rPr>
                <w:rFonts w:hint="eastAsia"/>
                <w:kern w:val="0"/>
                <w:sz w:val="24"/>
                <w:szCs w:val="24"/>
              </w:rPr>
              <w:t>/</w:t>
            </w:r>
            <w:r w:rsidRPr="00E0787A">
              <w:rPr>
                <w:kern w:val="0"/>
                <w:sz w:val="24"/>
                <w:szCs w:val="24"/>
              </w:rPr>
              <w:t>5.888</w:t>
            </w:r>
          </w:p>
        </w:tc>
        <w:tc>
          <w:tcPr>
            <w:tcW w:w="851" w:type="dxa"/>
            <w:tcBorders>
              <w:top w:val="single" w:sz="4" w:space="0" w:color="auto"/>
              <w:left w:val="single" w:sz="4" w:space="0" w:color="auto"/>
              <w:bottom w:val="single" w:sz="4" w:space="0" w:color="auto"/>
              <w:right w:val="single" w:sz="4" w:space="0" w:color="auto"/>
            </w:tcBorders>
            <w:vAlign w:val="center"/>
          </w:tcPr>
          <w:p w14:paraId="756A72E0" w14:textId="71DDCACA" w:rsidR="0097059F" w:rsidRPr="00E0787A" w:rsidRDefault="006C7DEF" w:rsidP="0097059F">
            <w:pPr>
              <w:widowControl/>
              <w:jc w:val="center"/>
              <w:rPr>
                <w:kern w:val="0"/>
                <w:sz w:val="24"/>
                <w:szCs w:val="24"/>
              </w:rPr>
            </w:pPr>
            <w:r w:rsidRPr="00E0787A">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5F523" w14:textId="656FA548" w:rsidR="0097059F" w:rsidRPr="00E0787A" w:rsidRDefault="006C7DEF" w:rsidP="006C7DEF">
            <w:pPr>
              <w:widowControl/>
              <w:jc w:val="left"/>
              <w:rPr>
                <w:bCs/>
                <w:kern w:val="0"/>
                <w:sz w:val="24"/>
                <w:szCs w:val="24"/>
              </w:rPr>
            </w:pPr>
            <w:r w:rsidRPr="00E0787A">
              <w:rPr>
                <w:rFonts w:hint="eastAsia"/>
                <w:bCs/>
                <w:kern w:val="0"/>
                <w:sz w:val="18"/>
                <w:szCs w:val="18"/>
              </w:rPr>
              <w:t>按照中科院</w:t>
            </w:r>
            <w:r w:rsidRPr="00E0787A">
              <w:rPr>
                <w:bCs/>
                <w:kern w:val="0"/>
                <w:sz w:val="18"/>
                <w:szCs w:val="18"/>
              </w:rPr>
              <w:t>小类分区的学科划分，</w:t>
            </w:r>
            <w:r w:rsidRPr="00E0787A">
              <w:rPr>
                <w:rFonts w:hint="eastAsia"/>
                <w:bCs/>
                <w:kern w:val="0"/>
                <w:sz w:val="18"/>
                <w:szCs w:val="18"/>
                <w:u w:val="single"/>
              </w:rPr>
              <w:t>2</w:t>
            </w:r>
            <w:r w:rsidRPr="00E0787A">
              <w:rPr>
                <w:bCs/>
                <w:kern w:val="0"/>
                <w:sz w:val="18"/>
                <w:szCs w:val="18"/>
                <w:u w:val="single"/>
              </w:rPr>
              <w:t>018</w:t>
            </w:r>
            <w:r w:rsidRPr="00E0787A">
              <w:rPr>
                <w:rFonts w:hint="eastAsia"/>
                <w:bCs/>
                <w:kern w:val="0"/>
                <w:sz w:val="18"/>
                <w:szCs w:val="18"/>
              </w:rPr>
              <w:t>年</w:t>
            </w:r>
            <w:r w:rsidRPr="00E0787A">
              <w:rPr>
                <w:bCs/>
                <w:kern w:val="0"/>
                <w:sz w:val="18"/>
                <w:szCs w:val="18"/>
                <w:u w:val="single"/>
              </w:rPr>
              <w:t xml:space="preserve">ENGINEERING, ELECTRICAL &amp; ELECTRONIC </w:t>
            </w:r>
            <w:r w:rsidRPr="00E0787A">
              <w:rPr>
                <w:rFonts w:hint="eastAsia"/>
                <w:bCs/>
                <w:kern w:val="0"/>
                <w:sz w:val="18"/>
                <w:szCs w:val="18"/>
                <w:u w:val="single"/>
              </w:rPr>
              <w:t>工程：电子与电气</w:t>
            </w:r>
            <w:r w:rsidRPr="00E0787A">
              <w:rPr>
                <w:rFonts w:hint="eastAsia"/>
                <w:bCs/>
                <w:kern w:val="0"/>
                <w:sz w:val="18"/>
                <w:szCs w:val="18"/>
                <w:u w:val="single"/>
              </w:rPr>
              <w:t xml:space="preserve"> </w:t>
            </w:r>
            <w:r w:rsidRPr="00E0787A">
              <w:rPr>
                <w:rFonts w:hint="eastAsia"/>
                <w:bCs/>
                <w:kern w:val="0"/>
                <w:sz w:val="18"/>
                <w:szCs w:val="18"/>
              </w:rPr>
              <w:t>期刊数量共计</w:t>
            </w:r>
            <w:r w:rsidRPr="00E0787A">
              <w:rPr>
                <w:rFonts w:hint="eastAsia"/>
                <w:bCs/>
                <w:kern w:val="0"/>
                <w:sz w:val="18"/>
                <w:szCs w:val="18"/>
                <w:u w:val="single"/>
              </w:rPr>
              <w:t> </w:t>
            </w:r>
            <w:r w:rsidRPr="00E0787A">
              <w:rPr>
                <w:bCs/>
                <w:kern w:val="0"/>
                <w:sz w:val="18"/>
                <w:szCs w:val="18"/>
                <w:u w:val="single"/>
              </w:rPr>
              <w:t xml:space="preserve">167 </w:t>
            </w:r>
            <w:r w:rsidRPr="00E0787A">
              <w:rPr>
                <w:rFonts w:hint="eastAsia"/>
                <w:bCs/>
                <w:kern w:val="0"/>
                <w:sz w:val="18"/>
                <w:szCs w:val="18"/>
              </w:rPr>
              <w:t>本，按照</w:t>
            </w:r>
            <w:r w:rsidRPr="00E0787A">
              <w:rPr>
                <w:bCs/>
                <w:kern w:val="0"/>
                <w:sz w:val="18"/>
                <w:szCs w:val="18"/>
              </w:rPr>
              <w:t>5%</w:t>
            </w:r>
            <w:r w:rsidRPr="00E0787A">
              <w:rPr>
                <w:rFonts w:hint="eastAsia"/>
                <w:bCs/>
                <w:kern w:val="0"/>
                <w:sz w:val="18"/>
                <w:szCs w:val="18"/>
              </w:rPr>
              <w:t>计算，涉及提档的总数</w:t>
            </w:r>
            <w:r w:rsidRPr="00E0787A">
              <w:rPr>
                <w:rFonts w:hint="eastAsia"/>
                <w:bCs/>
                <w:kern w:val="0"/>
                <w:sz w:val="18"/>
                <w:szCs w:val="18"/>
              </w:rPr>
              <w:lastRenderedPageBreak/>
              <w:t>不超过</w:t>
            </w:r>
            <w:r w:rsidRPr="00E0787A">
              <w:rPr>
                <w:rFonts w:hint="eastAsia"/>
                <w:bCs/>
                <w:kern w:val="0"/>
                <w:sz w:val="18"/>
                <w:szCs w:val="18"/>
                <w:u w:val="single"/>
              </w:rPr>
              <w:t xml:space="preserve"> </w:t>
            </w:r>
            <w:r w:rsidRPr="00E0787A">
              <w:rPr>
                <w:bCs/>
                <w:kern w:val="0"/>
                <w:sz w:val="18"/>
                <w:szCs w:val="18"/>
                <w:u w:val="single"/>
              </w:rPr>
              <w:t>8</w:t>
            </w:r>
            <w:r w:rsidRPr="00E0787A">
              <w:rPr>
                <w:rFonts w:hint="eastAsia"/>
                <w:bCs/>
                <w:kern w:val="0"/>
                <w:sz w:val="18"/>
                <w:szCs w:val="18"/>
              </w:rPr>
              <w:t>种。因《</w:t>
            </w:r>
            <w:r w:rsidRPr="00E0787A">
              <w:rPr>
                <w:bCs/>
                <w:kern w:val="0"/>
                <w:sz w:val="18"/>
                <w:szCs w:val="18"/>
              </w:rPr>
              <w:t>IEEE Transactions on Wireless Communications</w:t>
            </w:r>
            <w:r w:rsidRPr="00E0787A">
              <w:rPr>
                <w:rFonts w:hint="eastAsia"/>
                <w:bCs/>
                <w:kern w:val="0"/>
                <w:sz w:val="18"/>
                <w:szCs w:val="18"/>
              </w:rPr>
              <w:t>》期刊属</w:t>
            </w:r>
            <w:r w:rsidR="00592959">
              <w:rPr>
                <w:rFonts w:hint="eastAsia"/>
                <w:bCs/>
                <w:kern w:val="0"/>
                <w:sz w:val="18"/>
                <w:szCs w:val="18"/>
              </w:rPr>
              <w:t>于无线通信</w:t>
            </w:r>
            <w:r w:rsidRPr="00E0787A">
              <w:rPr>
                <w:rFonts w:hint="eastAsia"/>
                <w:bCs/>
                <w:kern w:val="0"/>
                <w:sz w:val="18"/>
                <w:szCs w:val="18"/>
              </w:rPr>
              <w:t>领域公认老牌顶尖国际期刊，故调入顶尖期刊目录。</w:t>
            </w:r>
          </w:p>
        </w:tc>
      </w:tr>
      <w:tr w:rsidR="00287C96" w:rsidRPr="0067026B" w14:paraId="1E3F5849"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21F0EEEA" w14:textId="77777777" w:rsidR="00287C96" w:rsidRPr="0067026B" w:rsidRDefault="00287C96" w:rsidP="0097059F">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330A51CA" w14:textId="77777777" w:rsidR="00287C96" w:rsidRPr="0067026B" w:rsidRDefault="00287C96"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F07080" w14:textId="1BA35AC5" w:rsidR="00287C96" w:rsidRPr="00E0787A" w:rsidRDefault="00321E1C" w:rsidP="0097059F">
            <w:pPr>
              <w:widowControl/>
              <w:jc w:val="center"/>
              <w:rPr>
                <w:kern w:val="0"/>
                <w:sz w:val="24"/>
                <w:szCs w:val="24"/>
              </w:rPr>
            </w:pPr>
            <w:r w:rsidRPr="00E0787A">
              <w:rPr>
                <w:rFonts w:hint="eastAsia"/>
                <w:kern w:val="0"/>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18A83A" w14:textId="435C61E5" w:rsidR="00287C96" w:rsidRPr="00E0787A" w:rsidRDefault="00D762E1" w:rsidP="0097059F">
            <w:pPr>
              <w:widowControl/>
              <w:jc w:val="center"/>
              <w:rPr>
                <w:kern w:val="0"/>
                <w:sz w:val="20"/>
                <w:szCs w:val="24"/>
              </w:rPr>
            </w:pPr>
            <w:r w:rsidRPr="00E0787A">
              <w:rPr>
                <w:kern w:val="0"/>
                <w:sz w:val="20"/>
                <w:szCs w:val="24"/>
              </w:rPr>
              <w:t>IEEE Transactions on Communications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AAF15" w14:textId="54DD822D" w:rsidR="00287C96" w:rsidRPr="00E0787A" w:rsidRDefault="00D762E1" w:rsidP="0097059F">
            <w:pPr>
              <w:widowControl/>
              <w:jc w:val="center"/>
              <w:rPr>
                <w:kern w:val="0"/>
                <w:sz w:val="24"/>
                <w:szCs w:val="24"/>
              </w:rPr>
            </w:pPr>
            <w:r w:rsidRPr="00E0787A">
              <w:rPr>
                <w:rFonts w:hint="eastAsia"/>
                <w:kern w:val="0"/>
                <w:sz w:val="24"/>
                <w:szCs w:val="24"/>
              </w:rPr>
              <w:t>二</w:t>
            </w:r>
            <w:r w:rsidRPr="00E0787A">
              <w:rPr>
                <w:rFonts w:hint="eastAsia"/>
                <w:kern w:val="0"/>
                <w:sz w:val="24"/>
                <w:szCs w:val="24"/>
              </w:rPr>
              <w:t>/</w:t>
            </w:r>
            <w:r w:rsidRPr="00E0787A">
              <w:rPr>
                <w:kern w:val="0"/>
                <w:sz w:val="24"/>
                <w:szCs w:val="24"/>
              </w:rPr>
              <w:t>4.671</w:t>
            </w:r>
          </w:p>
        </w:tc>
        <w:tc>
          <w:tcPr>
            <w:tcW w:w="851" w:type="dxa"/>
            <w:tcBorders>
              <w:top w:val="single" w:sz="4" w:space="0" w:color="auto"/>
              <w:left w:val="single" w:sz="4" w:space="0" w:color="auto"/>
              <w:bottom w:val="single" w:sz="4" w:space="0" w:color="auto"/>
              <w:right w:val="single" w:sz="4" w:space="0" w:color="auto"/>
            </w:tcBorders>
            <w:vAlign w:val="center"/>
          </w:tcPr>
          <w:p w14:paraId="241B95C4" w14:textId="29A3E63B" w:rsidR="00287C96" w:rsidRPr="00E0787A" w:rsidRDefault="00D762E1" w:rsidP="0097059F">
            <w:pPr>
              <w:widowControl/>
              <w:jc w:val="center"/>
              <w:rPr>
                <w:kern w:val="0"/>
                <w:sz w:val="24"/>
                <w:szCs w:val="24"/>
              </w:rPr>
            </w:pPr>
            <w:r w:rsidRPr="00E0787A">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D5193" w14:textId="3EFEAF2B" w:rsidR="00287C96" w:rsidRPr="00E0787A" w:rsidRDefault="00D762E1" w:rsidP="00D762E1">
            <w:pPr>
              <w:widowControl/>
              <w:jc w:val="left"/>
              <w:rPr>
                <w:bCs/>
                <w:kern w:val="0"/>
                <w:sz w:val="24"/>
                <w:szCs w:val="24"/>
              </w:rPr>
            </w:pPr>
            <w:r w:rsidRPr="00E0787A">
              <w:rPr>
                <w:rFonts w:hint="eastAsia"/>
                <w:bCs/>
                <w:kern w:val="0"/>
                <w:sz w:val="18"/>
                <w:szCs w:val="18"/>
              </w:rPr>
              <w:t>按照中科院</w:t>
            </w:r>
            <w:r w:rsidRPr="00E0787A">
              <w:rPr>
                <w:bCs/>
                <w:kern w:val="0"/>
                <w:sz w:val="18"/>
                <w:szCs w:val="18"/>
              </w:rPr>
              <w:t>小类分区的学科划分，</w:t>
            </w:r>
            <w:r w:rsidRPr="00E0787A">
              <w:rPr>
                <w:rFonts w:hint="eastAsia"/>
                <w:bCs/>
                <w:kern w:val="0"/>
                <w:sz w:val="18"/>
                <w:szCs w:val="18"/>
                <w:u w:val="single"/>
              </w:rPr>
              <w:t>2</w:t>
            </w:r>
            <w:r w:rsidRPr="00E0787A">
              <w:rPr>
                <w:bCs/>
                <w:kern w:val="0"/>
                <w:sz w:val="18"/>
                <w:szCs w:val="18"/>
                <w:u w:val="single"/>
              </w:rPr>
              <w:t>018</w:t>
            </w:r>
            <w:r w:rsidRPr="00E0787A">
              <w:rPr>
                <w:rFonts w:hint="eastAsia"/>
                <w:bCs/>
                <w:kern w:val="0"/>
                <w:sz w:val="18"/>
                <w:szCs w:val="18"/>
              </w:rPr>
              <w:t>年</w:t>
            </w:r>
            <w:r w:rsidRPr="00E0787A">
              <w:rPr>
                <w:bCs/>
                <w:kern w:val="0"/>
                <w:sz w:val="18"/>
                <w:szCs w:val="18"/>
                <w:u w:val="single"/>
              </w:rPr>
              <w:t xml:space="preserve">ENGINEERING, ELECTRICAL &amp; ELECTRONIC </w:t>
            </w:r>
            <w:r w:rsidRPr="00E0787A">
              <w:rPr>
                <w:rFonts w:hint="eastAsia"/>
                <w:bCs/>
                <w:kern w:val="0"/>
                <w:sz w:val="18"/>
                <w:szCs w:val="18"/>
                <w:u w:val="single"/>
              </w:rPr>
              <w:t>工程：电子与电气</w:t>
            </w:r>
            <w:r w:rsidRPr="00E0787A">
              <w:rPr>
                <w:rFonts w:hint="eastAsia"/>
                <w:bCs/>
                <w:kern w:val="0"/>
                <w:sz w:val="18"/>
                <w:szCs w:val="18"/>
                <w:u w:val="single"/>
              </w:rPr>
              <w:t xml:space="preserve"> </w:t>
            </w:r>
            <w:r w:rsidRPr="00E0787A">
              <w:rPr>
                <w:rFonts w:hint="eastAsia"/>
                <w:bCs/>
                <w:kern w:val="0"/>
                <w:sz w:val="18"/>
                <w:szCs w:val="18"/>
              </w:rPr>
              <w:t>期刊数量共计</w:t>
            </w:r>
            <w:r w:rsidRPr="00E0787A">
              <w:rPr>
                <w:rFonts w:hint="eastAsia"/>
                <w:bCs/>
                <w:kern w:val="0"/>
                <w:sz w:val="18"/>
                <w:szCs w:val="18"/>
                <w:u w:val="single"/>
              </w:rPr>
              <w:t> </w:t>
            </w:r>
            <w:r w:rsidRPr="00E0787A">
              <w:rPr>
                <w:bCs/>
                <w:kern w:val="0"/>
                <w:sz w:val="18"/>
                <w:szCs w:val="18"/>
                <w:u w:val="single"/>
              </w:rPr>
              <w:t xml:space="preserve">167 </w:t>
            </w:r>
            <w:r w:rsidRPr="00E0787A">
              <w:rPr>
                <w:rFonts w:hint="eastAsia"/>
                <w:bCs/>
                <w:kern w:val="0"/>
                <w:sz w:val="18"/>
                <w:szCs w:val="18"/>
              </w:rPr>
              <w:t>本，按照</w:t>
            </w:r>
            <w:r w:rsidRPr="00E0787A">
              <w:rPr>
                <w:bCs/>
                <w:kern w:val="0"/>
                <w:sz w:val="18"/>
                <w:szCs w:val="18"/>
              </w:rPr>
              <w:t>5%</w:t>
            </w:r>
            <w:r w:rsidRPr="00E0787A">
              <w:rPr>
                <w:rFonts w:hint="eastAsia"/>
                <w:bCs/>
                <w:kern w:val="0"/>
                <w:sz w:val="18"/>
                <w:szCs w:val="18"/>
              </w:rPr>
              <w:t>计算，涉及提档的总数不超过</w:t>
            </w:r>
            <w:r w:rsidRPr="00E0787A">
              <w:rPr>
                <w:rFonts w:hint="eastAsia"/>
                <w:bCs/>
                <w:kern w:val="0"/>
                <w:sz w:val="18"/>
                <w:szCs w:val="18"/>
                <w:u w:val="single"/>
              </w:rPr>
              <w:t xml:space="preserve"> </w:t>
            </w:r>
            <w:r w:rsidRPr="00E0787A">
              <w:rPr>
                <w:bCs/>
                <w:kern w:val="0"/>
                <w:sz w:val="18"/>
                <w:szCs w:val="18"/>
                <w:u w:val="single"/>
              </w:rPr>
              <w:t>8</w:t>
            </w:r>
            <w:r w:rsidRPr="00E0787A">
              <w:rPr>
                <w:rFonts w:hint="eastAsia"/>
                <w:bCs/>
                <w:kern w:val="0"/>
                <w:sz w:val="18"/>
                <w:szCs w:val="18"/>
              </w:rPr>
              <w:t>种。因《</w:t>
            </w:r>
            <w:r w:rsidRPr="00E0787A">
              <w:rPr>
                <w:bCs/>
                <w:kern w:val="0"/>
                <w:sz w:val="18"/>
                <w:szCs w:val="18"/>
              </w:rPr>
              <w:t>IEEE Transactions on Communications</w:t>
            </w:r>
            <w:r w:rsidRPr="00E0787A">
              <w:rPr>
                <w:rFonts w:hint="eastAsia"/>
                <w:bCs/>
                <w:kern w:val="0"/>
                <w:sz w:val="18"/>
                <w:szCs w:val="18"/>
              </w:rPr>
              <w:t>》期刊属于通信领域公认老牌顶尖国际期刊，故调入顶尖期刊目录。</w:t>
            </w:r>
          </w:p>
        </w:tc>
      </w:tr>
      <w:tr w:rsidR="00287C96" w:rsidRPr="0067026B" w14:paraId="228C3630"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7B064823" w14:textId="77777777" w:rsidR="00287C96" w:rsidRPr="0067026B" w:rsidRDefault="00287C96" w:rsidP="0097059F">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3B0A5E3A" w14:textId="77777777" w:rsidR="00287C96" w:rsidRPr="0067026B" w:rsidRDefault="00287C96" w:rsidP="0097059F">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CDA61F" w14:textId="33F2EF9D" w:rsidR="00287C96" w:rsidRPr="00E0787A" w:rsidRDefault="00321E1C" w:rsidP="0097059F">
            <w:pPr>
              <w:widowControl/>
              <w:jc w:val="center"/>
              <w:rPr>
                <w:kern w:val="0"/>
                <w:sz w:val="24"/>
                <w:szCs w:val="24"/>
              </w:rPr>
            </w:pPr>
            <w:r w:rsidRPr="00E0787A">
              <w:rPr>
                <w:rFonts w:hint="eastAsia"/>
                <w:kern w:val="0"/>
                <w:sz w:val="24"/>
                <w:szCs w:val="24"/>
              </w:rPr>
              <w:t>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ABEF0" w14:textId="42800933" w:rsidR="00287C96" w:rsidRPr="00E0787A" w:rsidRDefault="004B5211" w:rsidP="0097059F">
            <w:pPr>
              <w:widowControl/>
              <w:jc w:val="center"/>
              <w:rPr>
                <w:kern w:val="0"/>
                <w:sz w:val="20"/>
                <w:szCs w:val="24"/>
              </w:rPr>
            </w:pPr>
            <w:r w:rsidRPr="00E0787A">
              <w:rPr>
                <w:kern w:val="0"/>
                <w:sz w:val="20"/>
                <w:szCs w:val="24"/>
              </w:rPr>
              <w:t>IEEE Transactions on Circuits and Systems for Video Technology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BE88F" w14:textId="5D379A0E" w:rsidR="00287C96" w:rsidRPr="00E0787A" w:rsidRDefault="00832679" w:rsidP="0097059F">
            <w:pPr>
              <w:widowControl/>
              <w:jc w:val="center"/>
              <w:rPr>
                <w:kern w:val="0"/>
                <w:sz w:val="24"/>
                <w:szCs w:val="24"/>
              </w:rPr>
            </w:pPr>
            <w:r w:rsidRPr="00E0787A">
              <w:rPr>
                <w:rFonts w:hint="eastAsia"/>
                <w:kern w:val="0"/>
                <w:sz w:val="24"/>
                <w:szCs w:val="24"/>
              </w:rPr>
              <w:t>二</w:t>
            </w:r>
            <w:r w:rsidRPr="00E0787A">
              <w:rPr>
                <w:rFonts w:hint="eastAsia"/>
                <w:kern w:val="0"/>
                <w:sz w:val="24"/>
                <w:szCs w:val="24"/>
              </w:rPr>
              <w:t>/</w:t>
            </w:r>
            <w:r w:rsidR="004B5211" w:rsidRPr="00E0787A">
              <w:rPr>
                <w:kern w:val="0"/>
                <w:sz w:val="24"/>
                <w:szCs w:val="24"/>
              </w:rPr>
              <w:t>3.558</w:t>
            </w:r>
          </w:p>
        </w:tc>
        <w:tc>
          <w:tcPr>
            <w:tcW w:w="851" w:type="dxa"/>
            <w:tcBorders>
              <w:top w:val="single" w:sz="4" w:space="0" w:color="auto"/>
              <w:left w:val="single" w:sz="4" w:space="0" w:color="auto"/>
              <w:bottom w:val="single" w:sz="4" w:space="0" w:color="auto"/>
              <w:right w:val="single" w:sz="4" w:space="0" w:color="auto"/>
            </w:tcBorders>
            <w:vAlign w:val="center"/>
          </w:tcPr>
          <w:p w14:paraId="60859AF3" w14:textId="23C05122" w:rsidR="00287C96" w:rsidRPr="00E0787A" w:rsidRDefault="00D762E1" w:rsidP="0097059F">
            <w:pPr>
              <w:widowControl/>
              <w:jc w:val="center"/>
              <w:rPr>
                <w:kern w:val="0"/>
                <w:sz w:val="24"/>
                <w:szCs w:val="24"/>
              </w:rPr>
            </w:pPr>
            <w:r w:rsidRPr="00E0787A">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656CA" w14:textId="6C2E4928" w:rsidR="00287C96" w:rsidRPr="00E0787A" w:rsidRDefault="004B5211" w:rsidP="004B5211">
            <w:pPr>
              <w:widowControl/>
              <w:jc w:val="left"/>
              <w:rPr>
                <w:bCs/>
                <w:kern w:val="0"/>
                <w:sz w:val="24"/>
                <w:szCs w:val="24"/>
              </w:rPr>
            </w:pPr>
            <w:r w:rsidRPr="00E0787A">
              <w:rPr>
                <w:rFonts w:hint="eastAsia"/>
                <w:bCs/>
                <w:kern w:val="0"/>
                <w:sz w:val="18"/>
                <w:szCs w:val="18"/>
              </w:rPr>
              <w:t>按照中科院</w:t>
            </w:r>
            <w:r w:rsidRPr="00E0787A">
              <w:rPr>
                <w:bCs/>
                <w:kern w:val="0"/>
                <w:sz w:val="18"/>
                <w:szCs w:val="18"/>
              </w:rPr>
              <w:t>小类分区的学科划分，</w:t>
            </w:r>
            <w:r w:rsidRPr="00E0787A">
              <w:rPr>
                <w:rFonts w:hint="eastAsia"/>
                <w:bCs/>
                <w:kern w:val="0"/>
                <w:sz w:val="18"/>
                <w:szCs w:val="18"/>
                <w:u w:val="single"/>
              </w:rPr>
              <w:t>2</w:t>
            </w:r>
            <w:r w:rsidRPr="00E0787A">
              <w:rPr>
                <w:bCs/>
                <w:kern w:val="0"/>
                <w:sz w:val="18"/>
                <w:szCs w:val="18"/>
                <w:u w:val="single"/>
              </w:rPr>
              <w:t>018</w:t>
            </w:r>
            <w:r w:rsidRPr="00E0787A">
              <w:rPr>
                <w:rFonts w:hint="eastAsia"/>
                <w:bCs/>
                <w:kern w:val="0"/>
                <w:sz w:val="18"/>
                <w:szCs w:val="18"/>
              </w:rPr>
              <w:t>年</w:t>
            </w:r>
            <w:r w:rsidRPr="00E0787A">
              <w:rPr>
                <w:bCs/>
                <w:kern w:val="0"/>
                <w:sz w:val="18"/>
                <w:szCs w:val="18"/>
                <w:u w:val="single"/>
              </w:rPr>
              <w:t xml:space="preserve">ENGINEERING, ELECTRICAL &amp; ELECTRONIC </w:t>
            </w:r>
            <w:r w:rsidRPr="00E0787A">
              <w:rPr>
                <w:rFonts w:hint="eastAsia"/>
                <w:bCs/>
                <w:kern w:val="0"/>
                <w:sz w:val="18"/>
                <w:szCs w:val="18"/>
                <w:u w:val="single"/>
              </w:rPr>
              <w:t>工程：电子与电气</w:t>
            </w:r>
            <w:r w:rsidRPr="00E0787A">
              <w:rPr>
                <w:rFonts w:hint="eastAsia"/>
                <w:bCs/>
                <w:kern w:val="0"/>
                <w:sz w:val="18"/>
                <w:szCs w:val="18"/>
                <w:u w:val="single"/>
              </w:rPr>
              <w:t xml:space="preserve"> </w:t>
            </w:r>
            <w:r w:rsidRPr="00E0787A">
              <w:rPr>
                <w:rFonts w:hint="eastAsia"/>
                <w:bCs/>
                <w:kern w:val="0"/>
                <w:sz w:val="18"/>
                <w:szCs w:val="18"/>
              </w:rPr>
              <w:t>期刊数量共计</w:t>
            </w:r>
            <w:r w:rsidRPr="00E0787A">
              <w:rPr>
                <w:rFonts w:hint="eastAsia"/>
                <w:bCs/>
                <w:kern w:val="0"/>
                <w:sz w:val="18"/>
                <w:szCs w:val="18"/>
                <w:u w:val="single"/>
              </w:rPr>
              <w:t> </w:t>
            </w:r>
            <w:r w:rsidRPr="00E0787A">
              <w:rPr>
                <w:bCs/>
                <w:kern w:val="0"/>
                <w:sz w:val="18"/>
                <w:szCs w:val="18"/>
                <w:u w:val="single"/>
              </w:rPr>
              <w:t xml:space="preserve">167 </w:t>
            </w:r>
            <w:r w:rsidRPr="00E0787A">
              <w:rPr>
                <w:rFonts w:hint="eastAsia"/>
                <w:bCs/>
                <w:kern w:val="0"/>
                <w:sz w:val="18"/>
                <w:szCs w:val="18"/>
              </w:rPr>
              <w:t>本，按照</w:t>
            </w:r>
            <w:r w:rsidRPr="00E0787A">
              <w:rPr>
                <w:bCs/>
                <w:kern w:val="0"/>
                <w:sz w:val="18"/>
                <w:szCs w:val="18"/>
              </w:rPr>
              <w:t>5%</w:t>
            </w:r>
            <w:r w:rsidRPr="00E0787A">
              <w:rPr>
                <w:rFonts w:hint="eastAsia"/>
                <w:bCs/>
                <w:kern w:val="0"/>
                <w:sz w:val="18"/>
                <w:szCs w:val="18"/>
              </w:rPr>
              <w:t>计算，涉及提档的总数不超过</w:t>
            </w:r>
            <w:r w:rsidRPr="00E0787A">
              <w:rPr>
                <w:rFonts w:hint="eastAsia"/>
                <w:bCs/>
                <w:kern w:val="0"/>
                <w:sz w:val="18"/>
                <w:szCs w:val="18"/>
                <w:u w:val="single"/>
              </w:rPr>
              <w:t xml:space="preserve"> </w:t>
            </w:r>
            <w:r w:rsidRPr="00E0787A">
              <w:rPr>
                <w:bCs/>
                <w:kern w:val="0"/>
                <w:sz w:val="18"/>
                <w:szCs w:val="18"/>
                <w:u w:val="single"/>
              </w:rPr>
              <w:t>8</w:t>
            </w:r>
            <w:r w:rsidRPr="00E0787A">
              <w:rPr>
                <w:rFonts w:hint="eastAsia"/>
                <w:bCs/>
                <w:kern w:val="0"/>
                <w:sz w:val="18"/>
                <w:szCs w:val="18"/>
              </w:rPr>
              <w:t>种。因《</w:t>
            </w:r>
            <w:r w:rsidRPr="00E0787A">
              <w:rPr>
                <w:bCs/>
                <w:kern w:val="0"/>
                <w:sz w:val="18"/>
                <w:szCs w:val="18"/>
              </w:rPr>
              <w:t>IEEE Transactions on Circuits and Systems for Video Technology</w:t>
            </w:r>
            <w:r w:rsidRPr="00E0787A">
              <w:rPr>
                <w:rFonts w:hint="eastAsia"/>
                <w:bCs/>
                <w:kern w:val="0"/>
                <w:sz w:val="18"/>
                <w:szCs w:val="18"/>
              </w:rPr>
              <w:t>》期刊属于电子信息领域公认老牌顶尖国际期刊，故调入顶尖期刊目录。</w:t>
            </w:r>
          </w:p>
        </w:tc>
      </w:tr>
      <w:tr w:rsidR="00321E1C" w:rsidRPr="0067026B" w14:paraId="7CF75CEC"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789CC4A5" w14:textId="77777777" w:rsidR="00321E1C" w:rsidRPr="0067026B" w:rsidRDefault="00321E1C" w:rsidP="00321E1C">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3130D87E" w14:textId="77777777" w:rsidR="00321E1C" w:rsidRPr="0067026B" w:rsidRDefault="00321E1C" w:rsidP="00321E1C">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EE18A4" w14:textId="74AFE429" w:rsidR="00321E1C" w:rsidRPr="00E0787A" w:rsidRDefault="00E0787A" w:rsidP="00321E1C">
            <w:pPr>
              <w:widowControl/>
              <w:jc w:val="center"/>
              <w:rPr>
                <w:kern w:val="0"/>
                <w:sz w:val="24"/>
                <w:szCs w:val="24"/>
              </w:rPr>
            </w:pPr>
            <w:r w:rsidRPr="00E0787A">
              <w:rPr>
                <w:rFonts w:hint="eastAsia"/>
                <w:kern w:val="0"/>
                <w:sz w:val="24"/>
                <w:szCs w:val="24"/>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40E43" w14:textId="5BD54B0A" w:rsidR="00321E1C" w:rsidRPr="00E0787A" w:rsidRDefault="00321E1C" w:rsidP="00321E1C">
            <w:pPr>
              <w:widowControl/>
              <w:jc w:val="center"/>
              <w:rPr>
                <w:kern w:val="0"/>
                <w:sz w:val="20"/>
                <w:szCs w:val="24"/>
              </w:rPr>
            </w:pPr>
            <w:r w:rsidRPr="00E0787A">
              <w:rPr>
                <w:kern w:val="0"/>
                <w:sz w:val="20"/>
                <w:szCs w:val="24"/>
              </w:rPr>
              <w:t>IEEE Circuits and Systems Magazine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41382" w14:textId="0C6D7432" w:rsidR="00321E1C" w:rsidRPr="00E0787A" w:rsidRDefault="00321E1C" w:rsidP="00321E1C">
            <w:pPr>
              <w:widowControl/>
              <w:jc w:val="center"/>
              <w:rPr>
                <w:kern w:val="0"/>
                <w:sz w:val="24"/>
                <w:szCs w:val="24"/>
              </w:rPr>
            </w:pPr>
            <w:r w:rsidRPr="00E0787A">
              <w:rPr>
                <w:rFonts w:hint="eastAsia"/>
                <w:kern w:val="0"/>
                <w:sz w:val="24"/>
                <w:szCs w:val="24"/>
              </w:rPr>
              <w:t>二</w:t>
            </w:r>
            <w:r w:rsidRPr="00E0787A">
              <w:rPr>
                <w:rFonts w:hint="eastAsia"/>
                <w:kern w:val="0"/>
                <w:sz w:val="24"/>
                <w:szCs w:val="24"/>
              </w:rPr>
              <w:t>/</w:t>
            </w:r>
            <w:r w:rsidRPr="00E0787A">
              <w:rPr>
                <w:kern w:val="0"/>
                <w:sz w:val="24"/>
                <w:szCs w:val="24"/>
              </w:rPr>
              <w:t>3.933</w:t>
            </w:r>
          </w:p>
        </w:tc>
        <w:tc>
          <w:tcPr>
            <w:tcW w:w="851" w:type="dxa"/>
            <w:tcBorders>
              <w:top w:val="single" w:sz="4" w:space="0" w:color="auto"/>
              <w:left w:val="single" w:sz="4" w:space="0" w:color="auto"/>
              <w:bottom w:val="single" w:sz="4" w:space="0" w:color="auto"/>
              <w:right w:val="single" w:sz="4" w:space="0" w:color="auto"/>
            </w:tcBorders>
            <w:vAlign w:val="center"/>
          </w:tcPr>
          <w:p w14:paraId="533D1CBF" w14:textId="0E2CDC8E" w:rsidR="00321E1C" w:rsidRPr="00E0787A" w:rsidRDefault="00321E1C" w:rsidP="00321E1C">
            <w:pPr>
              <w:widowControl/>
              <w:jc w:val="center"/>
              <w:rPr>
                <w:bCs/>
                <w:kern w:val="0"/>
                <w:sz w:val="24"/>
                <w:szCs w:val="24"/>
              </w:rPr>
            </w:pPr>
            <w:r w:rsidRPr="00E0787A">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49FE7" w14:textId="5414D72A" w:rsidR="00321E1C" w:rsidRPr="00E0787A" w:rsidRDefault="00321E1C" w:rsidP="00321E1C">
            <w:pPr>
              <w:widowControl/>
              <w:jc w:val="left"/>
              <w:rPr>
                <w:bCs/>
                <w:kern w:val="0"/>
                <w:sz w:val="18"/>
                <w:szCs w:val="18"/>
              </w:rPr>
            </w:pPr>
            <w:r w:rsidRPr="00E0787A">
              <w:rPr>
                <w:rFonts w:hint="eastAsia"/>
                <w:bCs/>
                <w:kern w:val="0"/>
                <w:sz w:val="18"/>
                <w:szCs w:val="18"/>
              </w:rPr>
              <w:t>按照中科院</w:t>
            </w:r>
            <w:r w:rsidRPr="00E0787A">
              <w:rPr>
                <w:bCs/>
                <w:kern w:val="0"/>
                <w:sz w:val="18"/>
                <w:szCs w:val="18"/>
              </w:rPr>
              <w:t>小类分区的学科划分，</w:t>
            </w:r>
            <w:r w:rsidRPr="00E0787A">
              <w:rPr>
                <w:rFonts w:hint="eastAsia"/>
                <w:bCs/>
                <w:kern w:val="0"/>
                <w:sz w:val="18"/>
                <w:szCs w:val="18"/>
                <w:u w:val="single"/>
              </w:rPr>
              <w:t>2</w:t>
            </w:r>
            <w:r w:rsidRPr="00E0787A">
              <w:rPr>
                <w:bCs/>
                <w:kern w:val="0"/>
                <w:sz w:val="18"/>
                <w:szCs w:val="18"/>
                <w:u w:val="single"/>
              </w:rPr>
              <w:t>018</w:t>
            </w:r>
            <w:r w:rsidRPr="00E0787A">
              <w:rPr>
                <w:rFonts w:hint="eastAsia"/>
                <w:bCs/>
                <w:kern w:val="0"/>
                <w:sz w:val="18"/>
                <w:szCs w:val="18"/>
              </w:rPr>
              <w:t>年</w:t>
            </w:r>
            <w:r w:rsidRPr="00E0787A">
              <w:rPr>
                <w:bCs/>
                <w:kern w:val="0"/>
                <w:sz w:val="18"/>
                <w:szCs w:val="18"/>
                <w:u w:val="single"/>
              </w:rPr>
              <w:t xml:space="preserve">ENGINEERING, ELECTRICAL &amp; ELECTRONIC </w:t>
            </w:r>
            <w:r w:rsidRPr="00E0787A">
              <w:rPr>
                <w:rFonts w:hint="eastAsia"/>
                <w:bCs/>
                <w:kern w:val="0"/>
                <w:sz w:val="18"/>
                <w:szCs w:val="18"/>
                <w:u w:val="single"/>
              </w:rPr>
              <w:t>工程：电子与电气</w:t>
            </w:r>
            <w:r w:rsidRPr="00E0787A">
              <w:rPr>
                <w:rFonts w:hint="eastAsia"/>
                <w:bCs/>
                <w:kern w:val="0"/>
                <w:sz w:val="18"/>
                <w:szCs w:val="18"/>
                <w:u w:val="single"/>
              </w:rPr>
              <w:t xml:space="preserve"> </w:t>
            </w:r>
            <w:r w:rsidRPr="00E0787A">
              <w:rPr>
                <w:rFonts w:hint="eastAsia"/>
                <w:bCs/>
                <w:kern w:val="0"/>
                <w:sz w:val="18"/>
                <w:szCs w:val="18"/>
              </w:rPr>
              <w:t>期刊数量共计</w:t>
            </w:r>
            <w:r w:rsidRPr="00E0787A">
              <w:rPr>
                <w:rFonts w:hint="eastAsia"/>
                <w:bCs/>
                <w:kern w:val="0"/>
                <w:sz w:val="18"/>
                <w:szCs w:val="18"/>
                <w:u w:val="single"/>
              </w:rPr>
              <w:t> </w:t>
            </w:r>
            <w:r w:rsidRPr="00E0787A">
              <w:rPr>
                <w:bCs/>
                <w:kern w:val="0"/>
                <w:sz w:val="18"/>
                <w:szCs w:val="18"/>
                <w:u w:val="single"/>
              </w:rPr>
              <w:t xml:space="preserve">167 </w:t>
            </w:r>
            <w:r w:rsidRPr="00E0787A">
              <w:rPr>
                <w:rFonts w:hint="eastAsia"/>
                <w:bCs/>
                <w:kern w:val="0"/>
                <w:sz w:val="18"/>
                <w:szCs w:val="18"/>
              </w:rPr>
              <w:t>本，按照</w:t>
            </w:r>
            <w:r w:rsidRPr="00E0787A">
              <w:rPr>
                <w:bCs/>
                <w:kern w:val="0"/>
                <w:sz w:val="18"/>
                <w:szCs w:val="18"/>
              </w:rPr>
              <w:t>5%</w:t>
            </w:r>
            <w:r w:rsidRPr="00E0787A">
              <w:rPr>
                <w:rFonts w:hint="eastAsia"/>
                <w:bCs/>
                <w:kern w:val="0"/>
                <w:sz w:val="18"/>
                <w:szCs w:val="18"/>
              </w:rPr>
              <w:t>计算，涉及提档的总数不超过</w:t>
            </w:r>
            <w:r w:rsidRPr="00E0787A">
              <w:rPr>
                <w:rFonts w:hint="eastAsia"/>
                <w:bCs/>
                <w:kern w:val="0"/>
                <w:sz w:val="18"/>
                <w:szCs w:val="18"/>
                <w:u w:val="single"/>
              </w:rPr>
              <w:t xml:space="preserve"> </w:t>
            </w:r>
            <w:r w:rsidRPr="00E0787A">
              <w:rPr>
                <w:bCs/>
                <w:kern w:val="0"/>
                <w:sz w:val="18"/>
                <w:szCs w:val="18"/>
                <w:u w:val="single"/>
              </w:rPr>
              <w:t>8</w:t>
            </w:r>
            <w:r w:rsidRPr="00E0787A">
              <w:rPr>
                <w:rFonts w:hint="eastAsia"/>
                <w:bCs/>
                <w:kern w:val="0"/>
                <w:sz w:val="18"/>
                <w:szCs w:val="18"/>
              </w:rPr>
              <w:t>种。因《</w:t>
            </w:r>
            <w:r w:rsidRPr="00E0787A">
              <w:rPr>
                <w:bCs/>
                <w:kern w:val="0"/>
                <w:sz w:val="18"/>
                <w:szCs w:val="18"/>
              </w:rPr>
              <w:t>IEEE Circuits and Systems Magazine</w:t>
            </w:r>
            <w:r w:rsidRPr="00E0787A">
              <w:rPr>
                <w:rFonts w:hint="eastAsia"/>
                <w:bCs/>
                <w:kern w:val="0"/>
                <w:sz w:val="18"/>
                <w:szCs w:val="18"/>
              </w:rPr>
              <w:t>》期刊属于电子信息领域公认老牌顶尖国际期刊，故调入顶尖期刊目录。</w:t>
            </w:r>
          </w:p>
        </w:tc>
      </w:tr>
      <w:tr w:rsidR="00321E1C" w:rsidRPr="0067026B" w14:paraId="3F7CCF91"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2300A42D" w14:textId="77777777" w:rsidR="00321E1C" w:rsidRPr="0067026B" w:rsidRDefault="00321E1C" w:rsidP="00321E1C">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6AA70898" w14:textId="77777777" w:rsidR="00321E1C" w:rsidRPr="0067026B" w:rsidRDefault="00321E1C" w:rsidP="00321E1C">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019C8B" w14:textId="5D306E6B" w:rsidR="00321E1C" w:rsidRPr="00E0787A" w:rsidRDefault="00E0787A" w:rsidP="00321E1C">
            <w:pPr>
              <w:widowControl/>
              <w:jc w:val="center"/>
              <w:rPr>
                <w:kern w:val="0"/>
                <w:sz w:val="24"/>
                <w:szCs w:val="24"/>
              </w:rPr>
            </w:pPr>
            <w:r w:rsidRPr="00E0787A">
              <w:rPr>
                <w:rFonts w:hint="eastAsia"/>
                <w:kern w:val="0"/>
                <w:sz w:val="24"/>
                <w:szCs w:val="24"/>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DF347F" w14:textId="3D98B150" w:rsidR="00321E1C" w:rsidRPr="00E0787A" w:rsidRDefault="00321E1C" w:rsidP="00321E1C">
            <w:pPr>
              <w:widowControl/>
              <w:jc w:val="center"/>
              <w:rPr>
                <w:kern w:val="0"/>
                <w:sz w:val="20"/>
                <w:szCs w:val="24"/>
              </w:rPr>
            </w:pPr>
            <w:r w:rsidRPr="00E0787A">
              <w:rPr>
                <w:kern w:val="0"/>
                <w:sz w:val="20"/>
                <w:szCs w:val="24"/>
              </w:rPr>
              <w:t>Neural Networks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DC83A" w14:textId="25D71BA9" w:rsidR="00321E1C" w:rsidRPr="00E0787A" w:rsidRDefault="00321E1C" w:rsidP="00321E1C">
            <w:pPr>
              <w:widowControl/>
              <w:jc w:val="center"/>
              <w:rPr>
                <w:kern w:val="0"/>
                <w:sz w:val="24"/>
                <w:szCs w:val="24"/>
              </w:rPr>
            </w:pPr>
            <w:r w:rsidRPr="00E0787A">
              <w:rPr>
                <w:rFonts w:hint="eastAsia"/>
                <w:kern w:val="0"/>
                <w:sz w:val="24"/>
                <w:szCs w:val="24"/>
              </w:rPr>
              <w:t>二</w:t>
            </w:r>
            <w:r w:rsidRPr="00E0787A">
              <w:rPr>
                <w:rFonts w:hint="eastAsia"/>
                <w:kern w:val="0"/>
                <w:sz w:val="24"/>
                <w:szCs w:val="24"/>
              </w:rPr>
              <w:t>/</w:t>
            </w:r>
            <w:r w:rsidRPr="00E0787A">
              <w:rPr>
                <w:kern w:val="0"/>
                <w:sz w:val="24"/>
                <w:szCs w:val="24"/>
              </w:rPr>
              <w:t>7.197</w:t>
            </w:r>
          </w:p>
        </w:tc>
        <w:tc>
          <w:tcPr>
            <w:tcW w:w="851" w:type="dxa"/>
            <w:tcBorders>
              <w:top w:val="single" w:sz="4" w:space="0" w:color="auto"/>
              <w:left w:val="single" w:sz="4" w:space="0" w:color="auto"/>
              <w:bottom w:val="single" w:sz="4" w:space="0" w:color="auto"/>
              <w:right w:val="single" w:sz="4" w:space="0" w:color="auto"/>
            </w:tcBorders>
            <w:vAlign w:val="center"/>
          </w:tcPr>
          <w:p w14:paraId="4727159D" w14:textId="484CF4D1" w:rsidR="00321E1C" w:rsidRPr="00E0787A" w:rsidRDefault="00321E1C" w:rsidP="00321E1C">
            <w:pPr>
              <w:widowControl/>
              <w:jc w:val="center"/>
              <w:rPr>
                <w:kern w:val="0"/>
                <w:sz w:val="24"/>
                <w:szCs w:val="24"/>
              </w:rPr>
            </w:pPr>
            <w:r w:rsidRPr="00E0787A">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4F8E2" w14:textId="4B58C846" w:rsidR="00321E1C" w:rsidRPr="00E0787A" w:rsidRDefault="00321E1C" w:rsidP="00EC1B54">
            <w:pPr>
              <w:widowControl/>
              <w:jc w:val="left"/>
              <w:rPr>
                <w:bCs/>
                <w:kern w:val="0"/>
                <w:sz w:val="24"/>
                <w:szCs w:val="24"/>
              </w:rPr>
            </w:pPr>
            <w:r w:rsidRPr="00E0787A">
              <w:rPr>
                <w:rFonts w:hint="eastAsia"/>
                <w:bCs/>
                <w:kern w:val="0"/>
                <w:sz w:val="18"/>
                <w:szCs w:val="18"/>
              </w:rPr>
              <w:t>按照中科院</w:t>
            </w:r>
            <w:r w:rsidRPr="00E0787A">
              <w:rPr>
                <w:bCs/>
                <w:kern w:val="0"/>
                <w:sz w:val="18"/>
                <w:szCs w:val="18"/>
              </w:rPr>
              <w:t>小类分区的学科划分，</w:t>
            </w:r>
            <w:r w:rsidRPr="00E0787A">
              <w:rPr>
                <w:bCs/>
                <w:kern w:val="0"/>
                <w:sz w:val="18"/>
                <w:szCs w:val="18"/>
                <w:u w:val="single"/>
              </w:rPr>
              <w:t>2018</w:t>
            </w:r>
            <w:r w:rsidRPr="00E0787A">
              <w:rPr>
                <w:rFonts w:hint="eastAsia"/>
                <w:bCs/>
                <w:kern w:val="0"/>
                <w:sz w:val="18"/>
                <w:szCs w:val="18"/>
              </w:rPr>
              <w:t>年</w:t>
            </w:r>
            <w:r w:rsidRPr="00E0787A">
              <w:rPr>
                <w:sz w:val="18"/>
                <w:szCs w:val="18"/>
                <w:u w:val="single"/>
              </w:rPr>
              <w:t>COMPUTER SCIENCE, ARTIFICIAL INTELLIGENCE</w:t>
            </w:r>
            <w:r w:rsidRPr="00E0787A">
              <w:rPr>
                <w:rFonts w:hint="eastAsia"/>
                <w:sz w:val="18"/>
                <w:szCs w:val="18"/>
                <w:u w:val="single"/>
              </w:rPr>
              <w:t>计算机：人工智能</w:t>
            </w:r>
            <w:r w:rsidRPr="00E0787A">
              <w:rPr>
                <w:rFonts w:hint="eastAsia"/>
                <w:sz w:val="18"/>
                <w:szCs w:val="18"/>
                <w:u w:val="single"/>
              </w:rPr>
              <w:t xml:space="preserve"> </w:t>
            </w:r>
            <w:r w:rsidRPr="00E0787A">
              <w:rPr>
                <w:rFonts w:hint="eastAsia"/>
                <w:bCs/>
                <w:kern w:val="0"/>
                <w:sz w:val="18"/>
                <w:szCs w:val="18"/>
              </w:rPr>
              <w:t>期刊数量共计</w:t>
            </w:r>
            <w:r w:rsidRPr="00E0787A">
              <w:rPr>
                <w:rFonts w:hint="eastAsia"/>
                <w:bCs/>
                <w:kern w:val="0"/>
                <w:sz w:val="18"/>
                <w:szCs w:val="18"/>
                <w:u w:val="single"/>
              </w:rPr>
              <w:t> </w:t>
            </w:r>
            <w:r w:rsidRPr="00E0787A">
              <w:rPr>
                <w:bCs/>
                <w:kern w:val="0"/>
                <w:sz w:val="18"/>
                <w:szCs w:val="18"/>
                <w:u w:val="single"/>
              </w:rPr>
              <w:t xml:space="preserve">120 </w:t>
            </w:r>
            <w:r w:rsidRPr="00E0787A">
              <w:rPr>
                <w:rFonts w:hint="eastAsia"/>
                <w:bCs/>
                <w:kern w:val="0"/>
                <w:sz w:val="18"/>
                <w:szCs w:val="18"/>
              </w:rPr>
              <w:t>本，按照</w:t>
            </w:r>
            <w:r w:rsidRPr="00E0787A">
              <w:rPr>
                <w:bCs/>
                <w:kern w:val="0"/>
                <w:sz w:val="18"/>
                <w:szCs w:val="18"/>
              </w:rPr>
              <w:t>5%</w:t>
            </w:r>
            <w:r w:rsidRPr="00E0787A">
              <w:rPr>
                <w:rFonts w:hint="eastAsia"/>
                <w:bCs/>
                <w:kern w:val="0"/>
                <w:sz w:val="18"/>
                <w:szCs w:val="18"/>
              </w:rPr>
              <w:t>计算，涉及提档的总数不超过</w:t>
            </w:r>
            <w:r w:rsidRPr="00E0787A">
              <w:rPr>
                <w:rFonts w:hint="eastAsia"/>
                <w:bCs/>
                <w:kern w:val="0"/>
                <w:sz w:val="18"/>
                <w:szCs w:val="18"/>
                <w:u w:val="single"/>
              </w:rPr>
              <w:t xml:space="preserve"> </w:t>
            </w:r>
            <w:r w:rsidRPr="00E0787A">
              <w:rPr>
                <w:bCs/>
                <w:kern w:val="0"/>
                <w:sz w:val="18"/>
                <w:szCs w:val="18"/>
                <w:u w:val="single"/>
              </w:rPr>
              <w:t>6</w:t>
            </w:r>
            <w:r w:rsidRPr="00E0787A">
              <w:rPr>
                <w:rFonts w:hint="eastAsia"/>
                <w:bCs/>
                <w:kern w:val="0"/>
                <w:sz w:val="18"/>
                <w:szCs w:val="18"/>
              </w:rPr>
              <w:t>种。因《</w:t>
            </w:r>
            <w:r w:rsidRPr="00E0787A">
              <w:rPr>
                <w:bCs/>
                <w:kern w:val="0"/>
                <w:sz w:val="18"/>
                <w:szCs w:val="18"/>
              </w:rPr>
              <w:t>Neural Networks</w:t>
            </w:r>
            <w:r w:rsidRPr="00E0787A">
              <w:rPr>
                <w:rFonts w:hint="eastAsia"/>
                <w:bCs/>
                <w:kern w:val="0"/>
                <w:sz w:val="18"/>
                <w:szCs w:val="18"/>
              </w:rPr>
              <w:t>》期刊属于大类</w:t>
            </w:r>
            <w:r w:rsidRPr="00E0787A">
              <w:rPr>
                <w:rFonts w:hint="eastAsia"/>
                <w:bCs/>
                <w:kern w:val="0"/>
                <w:sz w:val="18"/>
                <w:szCs w:val="18"/>
              </w:rPr>
              <w:t>TOP</w:t>
            </w:r>
            <w:r w:rsidRPr="00E0787A">
              <w:rPr>
                <w:rFonts w:hint="eastAsia"/>
                <w:bCs/>
                <w:kern w:val="0"/>
                <w:sz w:val="18"/>
                <w:szCs w:val="18"/>
              </w:rPr>
              <w:t>期刊，故调入顶尖期刊目录。</w:t>
            </w:r>
          </w:p>
        </w:tc>
      </w:tr>
      <w:tr w:rsidR="00321E1C" w:rsidRPr="0067026B" w14:paraId="3AC49136"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43F7D430" w14:textId="77777777" w:rsidR="00321E1C" w:rsidRPr="0067026B" w:rsidRDefault="00321E1C" w:rsidP="00321E1C">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15941C64" w14:textId="77777777" w:rsidR="00321E1C" w:rsidRPr="0067026B" w:rsidRDefault="00321E1C" w:rsidP="00321E1C">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11F1D5" w14:textId="3D7FA381" w:rsidR="00321E1C" w:rsidRPr="00E0787A" w:rsidRDefault="00E0787A" w:rsidP="00321E1C">
            <w:pPr>
              <w:widowControl/>
              <w:jc w:val="center"/>
              <w:rPr>
                <w:kern w:val="0"/>
                <w:sz w:val="24"/>
                <w:szCs w:val="24"/>
              </w:rPr>
            </w:pPr>
            <w:r w:rsidRPr="00E0787A">
              <w:rPr>
                <w:rFonts w:hint="eastAsia"/>
                <w:kern w:val="0"/>
                <w:sz w:val="24"/>
                <w:szCs w:val="24"/>
              </w:rPr>
              <w:t>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7597C" w14:textId="1FB9F760" w:rsidR="00321E1C" w:rsidRPr="00E0787A" w:rsidRDefault="00321E1C" w:rsidP="00321E1C">
            <w:pPr>
              <w:widowControl/>
              <w:jc w:val="center"/>
              <w:rPr>
                <w:kern w:val="0"/>
                <w:sz w:val="20"/>
                <w:szCs w:val="24"/>
              </w:rPr>
            </w:pPr>
            <w:r w:rsidRPr="00E0787A">
              <w:rPr>
                <w:kern w:val="0"/>
                <w:sz w:val="20"/>
                <w:szCs w:val="24"/>
              </w:rPr>
              <w:t>IEEE Transactions on Image Processing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B0D379" w14:textId="3C53E80E" w:rsidR="00321E1C" w:rsidRPr="00E0787A" w:rsidRDefault="00321E1C" w:rsidP="00321E1C">
            <w:pPr>
              <w:widowControl/>
              <w:jc w:val="center"/>
              <w:rPr>
                <w:kern w:val="0"/>
                <w:sz w:val="24"/>
                <w:szCs w:val="24"/>
              </w:rPr>
            </w:pPr>
            <w:r w:rsidRPr="00E0787A">
              <w:rPr>
                <w:rFonts w:hint="eastAsia"/>
                <w:kern w:val="0"/>
                <w:sz w:val="24"/>
                <w:szCs w:val="24"/>
              </w:rPr>
              <w:t>二</w:t>
            </w:r>
            <w:r w:rsidRPr="00E0787A">
              <w:rPr>
                <w:rFonts w:hint="eastAsia"/>
                <w:kern w:val="0"/>
                <w:sz w:val="24"/>
                <w:szCs w:val="24"/>
              </w:rPr>
              <w:t>/</w:t>
            </w:r>
            <w:r w:rsidRPr="00E0787A">
              <w:rPr>
                <w:kern w:val="0"/>
                <w:sz w:val="24"/>
                <w:szCs w:val="24"/>
              </w:rPr>
              <w:t>5.071</w:t>
            </w:r>
          </w:p>
        </w:tc>
        <w:tc>
          <w:tcPr>
            <w:tcW w:w="851" w:type="dxa"/>
            <w:tcBorders>
              <w:top w:val="single" w:sz="4" w:space="0" w:color="auto"/>
              <w:left w:val="single" w:sz="4" w:space="0" w:color="auto"/>
              <w:bottom w:val="single" w:sz="4" w:space="0" w:color="auto"/>
              <w:right w:val="single" w:sz="4" w:space="0" w:color="auto"/>
            </w:tcBorders>
            <w:vAlign w:val="center"/>
          </w:tcPr>
          <w:p w14:paraId="0CAD923E" w14:textId="79FA342E" w:rsidR="00321E1C" w:rsidRPr="00E0787A" w:rsidRDefault="00321E1C" w:rsidP="00321E1C">
            <w:pPr>
              <w:widowControl/>
              <w:jc w:val="center"/>
              <w:rPr>
                <w:bCs/>
                <w:kern w:val="0"/>
                <w:sz w:val="24"/>
                <w:szCs w:val="24"/>
              </w:rPr>
            </w:pPr>
            <w:r w:rsidRPr="00E0787A">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FFA5C" w14:textId="06A5BD19" w:rsidR="00321E1C" w:rsidRPr="00E0787A" w:rsidRDefault="00321E1C" w:rsidP="00EC1B54">
            <w:pPr>
              <w:widowControl/>
              <w:jc w:val="left"/>
              <w:rPr>
                <w:bCs/>
                <w:kern w:val="0"/>
                <w:sz w:val="18"/>
                <w:szCs w:val="18"/>
              </w:rPr>
            </w:pPr>
            <w:r w:rsidRPr="00E0787A">
              <w:rPr>
                <w:rFonts w:hint="eastAsia"/>
                <w:bCs/>
                <w:kern w:val="0"/>
                <w:sz w:val="18"/>
                <w:szCs w:val="18"/>
              </w:rPr>
              <w:t>按照中科院</w:t>
            </w:r>
            <w:r w:rsidRPr="00E0787A">
              <w:rPr>
                <w:bCs/>
                <w:kern w:val="0"/>
                <w:sz w:val="18"/>
                <w:szCs w:val="18"/>
              </w:rPr>
              <w:t>小类分区的学科划分，</w:t>
            </w:r>
            <w:r w:rsidRPr="00E0787A">
              <w:rPr>
                <w:bCs/>
                <w:kern w:val="0"/>
                <w:sz w:val="18"/>
                <w:szCs w:val="18"/>
                <w:u w:val="single"/>
              </w:rPr>
              <w:t>2018</w:t>
            </w:r>
            <w:r w:rsidRPr="00E0787A">
              <w:rPr>
                <w:rFonts w:hint="eastAsia"/>
                <w:bCs/>
                <w:kern w:val="0"/>
                <w:sz w:val="18"/>
                <w:szCs w:val="18"/>
              </w:rPr>
              <w:t>年</w:t>
            </w:r>
            <w:r w:rsidRPr="00E0787A">
              <w:rPr>
                <w:sz w:val="18"/>
                <w:szCs w:val="18"/>
                <w:u w:val="single"/>
              </w:rPr>
              <w:t>COMPUTER SCIENCE, ARTIFICIAL INTELLIGENCE</w:t>
            </w:r>
            <w:r w:rsidRPr="00E0787A">
              <w:rPr>
                <w:rFonts w:hint="eastAsia"/>
                <w:sz w:val="18"/>
                <w:szCs w:val="18"/>
                <w:u w:val="single"/>
              </w:rPr>
              <w:t>计算机：人工智能</w:t>
            </w:r>
            <w:r w:rsidRPr="00E0787A">
              <w:rPr>
                <w:rFonts w:hint="eastAsia"/>
                <w:sz w:val="18"/>
                <w:szCs w:val="18"/>
                <w:u w:val="single"/>
              </w:rPr>
              <w:t xml:space="preserve"> </w:t>
            </w:r>
            <w:r w:rsidRPr="00E0787A">
              <w:rPr>
                <w:rFonts w:hint="eastAsia"/>
                <w:bCs/>
                <w:kern w:val="0"/>
                <w:sz w:val="18"/>
                <w:szCs w:val="18"/>
              </w:rPr>
              <w:t>期刊数量共计</w:t>
            </w:r>
            <w:r w:rsidRPr="00E0787A">
              <w:rPr>
                <w:rFonts w:hint="eastAsia"/>
                <w:bCs/>
                <w:kern w:val="0"/>
                <w:sz w:val="18"/>
                <w:szCs w:val="18"/>
                <w:u w:val="single"/>
              </w:rPr>
              <w:t> </w:t>
            </w:r>
            <w:r w:rsidRPr="00E0787A">
              <w:rPr>
                <w:bCs/>
                <w:kern w:val="0"/>
                <w:sz w:val="18"/>
                <w:szCs w:val="18"/>
                <w:u w:val="single"/>
              </w:rPr>
              <w:t xml:space="preserve">120 </w:t>
            </w:r>
            <w:r w:rsidRPr="00E0787A">
              <w:rPr>
                <w:rFonts w:hint="eastAsia"/>
                <w:bCs/>
                <w:kern w:val="0"/>
                <w:sz w:val="18"/>
                <w:szCs w:val="18"/>
              </w:rPr>
              <w:t>本，按照</w:t>
            </w:r>
            <w:r w:rsidRPr="00E0787A">
              <w:rPr>
                <w:bCs/>
                <w:kern w:val="0"/>
                <w:sz w:val="18"/>
                <w:szCs w:val="18"/>
              </w:rPr>
              <w:t>5%</w:t>
            </w:r>
            <w:r w:rsidRPr="00E0787A">
              <w:rPr>
                <w:rFonts w:hint="eastAsia"/>
                <w:bCs/>
                <w:kern w:val="0"/>
                <w:sz w:val="18"/>
                <w:szCs w:val="18"/>
              </w:rPr>
              <w:t>计算，涉及提档的总数不超过</w:t>
            </w:r>
            <w:r w:rsidRPr="00E0787A">
              <w:rPr>
                <w:rFonts w:hint="eastAsia"/>
                <w:bCs/>
                <w:kern w:val="0"/>
                <w:sz w:val="18"/>
                <w:szCs w:val="18"/>
                <w:u w:val="single"/>
              </w:rPr>
              <w:t xml:space="preserve"> </w:t>
            </w:r>
            <w:r w:rsidRPr="00E0787A">
              <w:rPr>
                <w:bCs/>
                <w:kern w:val="0"/>
                <w:sz w:val="18"/>
                <w:szCs w:val="18"/>
                <w:u w:val="single"/>
              </w:rPr>
              <w:t>6</w:t>
            </w:r>
            <w:r w:rsidRPr="00E0787A">
              <w:rPr>
                <w:rFonts w:hint="eastAsia"/>
                <w:bCs/>
                <w:kern w:val="0"/>
                <w:sz w:val="18"/>
                <w:szCs w:val="18"/>
              </w:rPr>
              <w:t>种。因《</w:t>
            </w:r>
            <w:r w:rsidRPr="00E0787A">
              <w:rPr>
                <w:bCs/>
                <w:kern w:val="0"/>
                <w:sz w:val="18"/>
                <w:szCs w:val="18"/>
              </w:rPr>
              <w:t xml:space="preserve">IEEE Transactions </w:t>
            </w:r>
            <w:r w:rsidRPr="00E0787A">
              <w:rPr>
                <w:bCs/>
                <w:kern w:val="0"/>
                <w:sz w:val="18"/>
                <w:szCs w:val="18"/>
              </w:rPr>
              <w:lastRenderedPageBreak/>
              <w:t>on Image Processing</w:t>
            </w:r>
            <w:r w:rsidRPr="00E0787A">
              <w:rPr>
                <w:rFonts w:hint="eastAsia"/>
                <w:bCs/>
                <w:kern w:val="0"/>
                <w:sz w:val="18"/>
                <w:szCs w:val="18"/>
              </w:rPr>
              <w:t>》期刊属于</w:t>
            </w:r>
            <w:r w:rsidR="00592959">
              <w:rPr>
                <w:rFonts w:hint="eastAsia"/>
                <w:bCs/>
                <w:kern w:val="0"/>
                <w:sz w:val="18"/>
                <w:szCs w:val="18"/>
              </w:rPr>
              <w:t>图像处理</w:t>
            </w:r>
            <w:r w:rsidRPr="00E0787A">
              <w:rPr>
                <w:rFonts w:hint="eastAsia"/>
                <w:bCs/>
                <w:kern w:val="0"/>
                <w:sz w:val="18"/>
                <w:szCs w:val="18"/>
              </w:rPr>
              <w:t>领域公认老牌顶尖国际期刊，故调入顶尖期刊目录。</w:t>
            </w:r>
          </w:p>
        </w:tc>
      </w:tr>
      <w:tr w:rsidR="00321E1C" w:rsidRPr="0067026B" w14:paraId="33A5644B"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6C8C6595" w14:textId="77777777" w:rsidR="00321E1C" w:rsidRPr="0067026B" w:rsidRDefault="00321E1C" w:rsidP="00321E1C">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6122039B" w14:textId="77777777" w:rsidR="00321E1C" w:rsidRPr="0067026B" w:rsidRDefault="00321E1C" w:rsidP="00321E1C">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F14286" w14:textId="342E6157" w:rsidR="00321E1C" w:rsidRPr="00E0787A" w:rsidRDefault="00E0787A" w:rsidP="00321E1C">
            <w:pPr>
              <w:widowControl/>
              <w:jc w:val="center"/>
              <w:rPr>
                <w:kern w:val="0"/>
                <w:sz w:val="24"/>
                <w:szCs w:val="24"/>
              </w:rPr>
            </w:pPr>
            <w:r w:rsidRPr="00E0787A">
              <w:rPr>
                <w:rFonts w:hint="eastAsia"/>
                <w:kern w:val="0"/>
                <w:sz w:val="24"/>
                <w:szCs w:val="24"/>
              </w:rPr>
              <w:t>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91FA20" w14:textId="53AE04B2" w:rsidR="00321E1C" w:rsidRPr="00E0787A" w:rsidRDefault="00321E1C" w:rsidP="00321E1C">
            <w:pPr>
              <w:widowControl/>
              <w:jc w:val="center"/>
              <w:rPr>
                <w:kern w:val="0"/>
                <w:sz w:val="20"/>
                <w:szCs w:val="24"/>
              </w:rPr>
            </w:pPr>
            <w:r w:rsidRPr="00E0787A">
              <w:rPr>
                <w:kern w:val="0"/>
                <w:sz w:val="20"/>
                <w:szCs w:val="24"/>
              </w:rPr>
              <w:t>Pattern Recognition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589BF" w14:textId="55F71627" w:rsidR="00321E1C" w:rsidRPr="00E0787A" w:rsidRDefault="00321E1C" w:rsidP="00321E1C">
            <w:pPr>
              <w:widowControl/>
              <w:jc w:val="center"/>
              <w:rPr>
                <w:kern w:val="0"/>
                <w:sz w:val="24"/>
                <w:szCs w:val="24"/>
              </w:rPr>
            </w:pPr>
            <w:r w:rsidRPr="00E0787A">
              <w:rPr>
                <w:rFonts w:hint="eastAsia"/>
                <w:kern w:val="0"/>
                <w:sz w:val="24"/>
                <w:szCs w:val="24"/>
              </w:rPr>
              <w:t>二</w:t>
            </w:r>
            <w:r w:rsidRPr="00E0787A">
              <w:rPr>
                <w:rFonts w:hint="eastAsia"/>
                <w:kern w:val="0"/>
                <w:sz w:val="24"/>
                <w:szCs w:val="24"/>
              </w:rPr>
              <w:t>/</w:t>
            </w:r>
            <w:r w:rsidRPr="00E0787A">
              <w:rPr>
                <w:kern w:val="0"/>
                <w:sz w:val="24"/>
                <w:szCs w:val="24"/>
              </w:rPr>
              <w:t>3.962</w:t>
            </w:r>
          </w:p>
        </w:tc>
        <w:tc>
          <w:tcPr>
            <w:tcW w:w="851" w:type="dxa"/>
            <w:tcBorders>
              <w:top w:val="single" w:sz="4" w:space="0" w:color="auto"/>
              <w:left w:val="single" w:sz="4" w:space="0" w:color="auto"/>
              <w:bottom w:val="single" w:sz="4" w:space="0" w:color="auto"/>
              <w:right w:val="single" w:sz="4" w:space="0" w:color="auto"/>
            </w:tcBorders>
            <w:vAlign w:val="center"/>
          </w:tcPr>
          <w:p w14:paraId="51F2426C" w14:textId="0319A8D1" w:rsidR="00321E1C" w:rsidRPr="00E0787A" w:rsidRDefault="00321E1C" w:rsidP="00321E1C">
            <w:pPr>
              <w:widowControl/>
              <w:jc w:val="center"/>
              <w:rPr>
                <w:kern w:val="0"/>
                <w:sz w:val="24"/>
                <w:szCs w:val="24"/>
              </w:rPr>
            </w:pPr>
            <w:r w:rsidRPr="00E0787A">
              <w:rPr>
                <w:rFonts w:hint="eastAsia"/>
                <w:bCs/>
                <w:kern w:val="0"/>
                <w:sz w:val="24"/>
                <w:szCs w:val="24"/>
              </w:rPr>
              <w:t>调入顶尖</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B0180" w14:textId="0A6E1AD1" w:rsidR="00321E1C" w:rsidRPr="00E0787A" w:rsidRDefault="00321E1C" w:rsidP="00EC1B54">
            <w:pPr>
              <w:widowControl/>
              <w:jc w:val="left"/>
              <w:rPr>
                <w:bCs/>
                <w:kern w:val="0"/>
                <w:sz w:val="24"/>
                <w:szCs w:val="24"/>
              </w:rPr>
            </w:pPr>
            <w:r w:rsidRPr="00E0787A">
              <w:rPr>
                <w:rFonts w:hint="eastAsia"/>
                <w:bCs/>
                <w:kern w:val="0"/>
                <w:sz w:val="18"/>
                <w:szCs w:val="18"/>
              </w:rPr>
              <w:t>按照中科院</w:t>
            </w:r>
            <w:r w:rsidRPr="00E0787A">
              <w:rPr>
                <w:bCs/>
                <w:kern w:val="0"/>
                <w:sz w:val="18"/>
                <w:szCs w:val="18"/>
              </w:rPr>
              <w:t>小类分区的学科划分，</w:t>
            </w:r>
            <w:r w:rsidRPr="00E0787A">
              <w:rPr>
                <w:bCs/>
                <w:kern w:val="0"/>
                <w:sz w:val="18"/>
                <w:szCs w:val="18"/>
                <w:u w:val="single"/>
              </w:rPr>
              <w:t>2018</w:t>
            </w:r>
            <w:r w:rsidRPr="00E0787A">
              <w:rPr>
                <w:rFonts w:hint="eastAsia"/>
                <w:bCs/>
                <w:kern w:val="0"/>
                <w:sz w:val="18"/>
                <w:szCs w:val="18"/>
              </w:rPr>
              <w:t>年</w:t>
            </w:r>
            <w:r w:rsidRPr="00E0787A">
              <w:rPr>
                <w:sz w:val="18"/>
                <w:szCs w:val="18"/>
                <w:u w:val="single"/>
              </w:rPr>
              <w:t>COMPUTER SCIENCE, ARTIFICIAL INTELLIGENCE</w:t>
            </w:r>
            <w:r w:rsidRPr="00E0787A">
              <w:rPr>
                <w:rFonts w:hint="eastAsia"/>
                <w:sz w:val="18"/>
                <w:szCs w:val="18"/>
                <w:u w:val="single"/>
              </w:rPr>
              <w:t>计算机：人工智能</w:t>
            </w:r>
            <w:r w:rsidRPr="00E0787A">
              <w:rPr>
                <w:rFonts w:hint="eastAsia"/>
                <w:sz w:val="18"/>
                <w:szCs w:val="18"/>
                <w:u w:val="single"/>
              </w:rPr>
              <w:t xml:space="preserve"> </w:t>
            </w:r>
            <w:r w:rsidRPr="00E0787A">
              <w:rPr>
                <w:rFonts w:hint="eastAsia"/>
                <w:bCs/>
                <w:kern w:val="0"/>
                <w:sz w:val="18"/>
                <w:szCs w:val="18"/>
              </w:rPr>
              <w:t>期刊数量共计</w:t>
            </w:r>
            <w:r w:rsidRPr="00E0787A">
              <w:rPr>
                <w:rFonts w:hint="eastAsia"/>
                <w:bCs/>
                <w:kern w:val="0"/>
                <w:sz w:val="18"/>
                <w:szCs w:val="18"/>
                <w:u w:val="single"/>
              </w:rPr>
              <w:t> </w:t>
            </w:r>
            <w:r w:rsidRPr="00E0787A">
              <w:rPr>
                <w:bCs/>
                <w:kern w:val="0"/>
                <w:sz w:val="18"/>
                <w:szCs w:val="18"/>
                <w:u w:val="single"/>
              </w:rPr>
              <w:t xml:space="preserve">120 </w:t>
            </w:r>
            <w:r w:rsidRPr="00E0787A">
              <w:rPr>
                <w:rFonts w:hint="eastAsia"/>
                <w:bCs/>
                <w:kern w:val="0"/>
                <w:sz w:val="18"/>
                <w:szCs w:val="18"/>
              </w:rPr>
              <w:t>本，按照</w:t>
            </w:r>
            <w:r w:rsidRPr="00E0787A">
              <w:rPr>
                <w:bCs/>
                <w:kern w:val="0"/>
                <w:sz w:val="18"/>
                <w:szCs w:val="18"/>
              </w:rPr>
              <w:t>5%</w:t>
            </w:r>
            <w:r w:rsidRPr="00E0787A">
              <w:rPr>
                <w:rFonts w:hint="eastAsia"/>
                <w:bCs/>
                <w:kern w:val="0"/>
                <w:sz w:val="18"/>
                <w:szCs w:val="18"/>
              </w:rPr>
              <w:t>计算，涉及提档的总数不超过</w:t>
            </w:r>
            <w:r w:rsidRPr="00E0787A">
              <w:rPr>
                <w:rFonts w:hint="eastAsia"/>
                <w:bCs/>
                <w:kern w:val="0"/>
                <w:sz w:val="18"/>
                <w:szCs w:val="18"/>
                <w:u w:val="single"/>
              </w:rPr>
              <w:t xml:space="preserve"> </w:t>
            </w:r>
            <w:r w:rsidRPr="00E0787A">
              <w:rPr>
                <w:bCs/>
                <w:kern w:val="0"/>
                <w:sz w:val="18"/>
                <w:szCs w:val="18"/>
                <w:u w:val="single"/>
              </w:rPr>
              <w:t>6</w:t>
            </w:r>
            <w:r w:rsidRPr="00E0787A">
              <w:rPr>
                <w:rFonts w:hint="eastAsia"/>
                <w:bCs/>
                <w:kern w:val="0"/>
                <w:sz w:val="18"/>
                <w:szCs w:val="18"/>
              </w:rPr>
              <w:t>种。因《</w:t>
            </w:r>
            <w:r w:rsidRPr="00E0787A">
              <w:rPr>
                <w:bCs/>
                <w:kern w:val="0"/>
                <w:sz w:val="18"/>
                <w:szCs w:val="18"/>
              </w:rPr>
              <w:t>Pattern Recognition</w:t>
            </w:r>
            <w:r w:rsidRPr="00E0787A">
              <w:rPr>
                <w:rFonts w:hint="eastAsia"/>
                <w:bCs/>
                <w:kern w:val="0"/>
                <w:sz w:val="18"/>
                <w:szCs w:val="18"/>
              </w:rPr>
              <w:t>》期刊属于模式识别领域公认老牌顶尖国际期刊，故调入顶尖期刊目录。</w:t>
            </w:r>
          </w:p>
        </w:tc>
      </w:tr>
      <w:tr w:rsidR="00321E1C" w:rsidRPr="0067026B" w14:paraId="3D135B21"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6ECAA559" w14:textId="77777777" w:rsidR="00321E1C" w:rsidRPr="0067026B" w:rsidRDefault="00321E1C" w:rsidP="00321E1C">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6F363DF1" w14:textId="77777777" w:rsidR="00321E1C" w:rsidRPr="0067026B" w:rsidRDefault="00321E1C" w:rsidP="00321E1C">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F33513" w14:textId="007315FB" w:rsidR="00321E1C" w:rsidRPr="00255FEB" w:rsidRDefault="00321E1C" w:rsidP="00321E1C">
            <w:pPr>
              <w:widowControl/>
              <w:jc w:val="center"/>
              <w:rPr>
                <w:color w:val="FF0000"/>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7CA62" w14:textId="77777777" w:rsidR="00321E1C" w:rsidRPr="006C7DEF" w:rsidRDefault="00321E1C" w:rsidP="00321E1C">
            <w:pPr>
              <w:widowControl/>
              <w:jc w:val="center"/>
              <w:rPr>
                <w:color w:val="FF0000"/>
                <w:kern w:val="0"/>
                <w:sz w:val="20"/>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BD916" w14:textId="5A1EE392" w:rsidR="00321E1C" w:rsidRPr="00255FEB" w:rsidRDefault="00321E1C" w:rsidP="00321E1C">
            <w:pPr>
              <w:widowControl/>
              <w:jc w:val="center"/>
              <w:rPr>
                <w:color w:val="FF0000"/>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7133DF68" w14:textId="6E0D4A61" w:rsidR="00321E1C" w:rsidRPr="00255FEB" w:rsidRDefault="00321E1C" w:rsidP="00321E1C">
            <w:pPr>
              <w:widowControl/>
              <w:jc w:val="center"/>
              <w:rPr>
                <w:color w:val="FF0000"/>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E7E62" w14:textId="77777777" w:rsidR="00321E1C" w:rsidRPr="00417755" w:rsidRDefault="00321E1C" w:rsidP="00321E1C">
            <w:pPr>
              <w:widowControl/>
              <w:jc w:val="center"/>
              <w:rPr>
                <w:bCs/>
                <w:color w:val="FF0000"/>
                <w:kern w:val="0"/>
                <w:sz w:val="24"/>
                <w:szCs w:val="24"/>
              </w:rPr>
            </w:pPr>
          </w:p>
        </w:tc>
      </w:tr>
      <w:tr w:rsidR="006E3A8A" w:rsidRPr="002660D7" w14:paraId="77BAEBC1" w14:textId="77777777" w:rsidTr="00622733">
        <w:trPr>
          <w:trHeight w:val="471"/>
        </w:trPr>
        <w:tc>
          <w:tcPr>
            <w:tcW w:w="1135" w:type="dxa"/>
            <w:vMerge/>
            <w:tcBorders>
              <w:top w:val="nil"/>
              <w:left w:val="single" w:sz="4" w:space="0" w:color="auto"/>
              <w:bottom w:val="single" w:sz="4" w:space="0" w:color="auto"/>
              <w:right w:val="single" w:sz="4" w:space="0" w:color="auto"/>
            </w:tcBorders>
            <w:vAlign w:val="center"/>
          </w:tcPr>
          <w:p w14:paraId="3F4E8FE9" w14:textId="77777777" w:rsidR="006E3A8A" w:rsidRPr="0067026B" w:rsidRDefault="006E3A8A" w:rsidP="00321E1C">
            <w:pPr>
              <w:widowControl/>
              <w:jc w:val="left"/>
              <w:rPr>
                <w:bCs/>
                <w:color w:val="000000"/>
                <w:kern w:val="0"/>
                <w:sz w:val="24"/>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tcPr>
          <w:p w14:paraId="43F3A414" w14:textId="22239923" w:rsidR="006E3A8A" w:rsidRPr="0067026B" w:rsidRDefault="006E3A8A" w:rsidP="00321E1C">
            <w:pPr>
              <w:jc w:val="center"/>
              <w:rPr>
                <w:color w:val="000000"/>
                <w:kern w:val="0"/>
                <w:sz w:val="24"/>
                <w:szCs w:val="24"/>
              </w:rPr>
            </w:pPr>
            <w:r w:rsidRPr="0067026B">
              <w:rPr>
                <w:color w:val="000000"/>
                <w:kern w:val="0"/>
                <w:sz w:val="24"/>
                <w:szCs w:val="24"/>
              </w:rPr>
              <w:t>权威期刊</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EA6336" w14:textId="31BCD224" w:rsidR="006E3A8A" w:rsidRPr="002660D7" w:rsidRDefault="006E3A8A" w:rsidP="00321E1C">
            <w:pPr>
              <w:widowControl/>
              <w:jc w:val="center"/>
              <w:rPr>
                <w:kern w:val="0"/>
                <w:sz w:val="24"/>
                <w:szCs w:val="24"/>
              </w:rPr>
            </w:pPr>
            <w:r>
              <w:rPr>
                <w:rFonts w:hint="eastAsia"/>
                <w:kern w:val="0"/>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D078D" w14:textId="79F0CE07" w:rsidR="006E3A8A" w:rsidRPr="002660D7" w:rsidRDefault="006E3A8A" w:rsidP="00321E1C">
            <w:pPr>
              <w:widowControl/>
              <w:jc w:val="center"/>
              <w:rPr>
                <w:kern w:val="0"/>
                <w:sz w:val="20"/>
                <w:szCs w:val="24"/>
              </w:rPr>
            </w:pPr>
            <w:r w:rsidRPr="006E3A8A">
              <w:rPr>
                <w:kern w:val="0"/>
                <w:sz w:val="20"/>
                <w:szCs w:val="24"/>
              </w:rPr>
              <w:t xml:space="preserve">IEEE </w:t>
            </w:r>
            <w:r>
              <w:rPr>
                <w:kern w:val="0"/>
                <w:sz w:val="20"/>
                <w:szCs w:val="24"/>
              </w:rPr>
              <w:t>Transactions</w:t>
            </w:r>
            <w:r w:rsidRPr="006E3A8A">
              <w:rPr>
                <w:kern w:val="0"/>
                <w:sz w:val="20"/>
                <w:szCs w:val="24"/>
              </w:rPr>
              <w:t xml:space="preserve"> </w:t>
            </w:r>
            <w:r>
              <w:rPr>
                <w:kern w:val="0"/>
                <w:sz w:val="20"/>
                <w:szCs w:val="24"/>
              </w:rPr>
              <w:t>on</w:t>
            </w:r>
            <w:r w:rsidRPr="006E3A8A">
              <w:rPr>
                <w:kern w:val="0"/>
                <w:sz w:val="20"/>
                <w:szCs w:val="24"/>
              </w:rPr>
              <w:t xml:space="preserve"> </w:t>
            </w:r>
            <w:r>
              <w:rPr>
                <w:kern w:val="0"/>
                <w:sz w:val="20"/>
                <w:szCs w:val="24"/>
              </w:rPr>
              <w:t>Circuits</w:t>
            </w:r>
            <w:r w:rsidRPr="006E3A8A">
              <w:rPr>
                <w:kern w:val="0"/>
                <w:sz w:val="20"/>
                <w:szCs w:val="24"/>
              </w:rPr>
              <w:t xml:space="preserve"> </w:t>
            </w:r>
            <w:r>
              <w:rPr>
                <w:kern w:val="0"/>
                <w:sz w:val="20"/>
                <w:szCs w:val="24"/>
              </w:rPr>
              <w:t>and</w:t>
            </w:r>
            <w:r w:rsidRPr="006E3A8A">
              <w:rPr>
                <w:kern w:val="0"/>
                <w:sz w:val="20"/>
                <w:szCs w:val="24"/>
              </w:rPr>
              <w:t xml:space="preserve"> </w:t>
            </w:r>
            <w:r>
              <w:rPr>
                <w:kern w:val="0"/>
                <w:sz w:val="20"/>
                <w:szCs w:val="24"/>
              </w:rPr>
              <w:t>Systems</w:t>
            </w:r>
            <w:r w:rsidRPr="006E3A8A">
              <w:rPr>
                <w:kern w:val="0"/>
                <w:sz w:val="20"/>
                <w:szCs w:val="24"/>
              </w:rPr>
              <w:t xml:space="preserve"> I-</w:t>
            </w:r>
            <w:r>
              <w:rPr>
                <w:kern w:val="0"/>
                <w:sz w:val="20"/>
                <w:szCs w:val="24"/>
              </w:rPr>
              <w:t>Regular</w:t>
            </w:r>
            <w:r w:rsidRPr="006E3A8A">
              <w:rPr>
                <w:kern w:val="0"/>
                <w:sz w:val="20"/>
                <w:szCs w:val="24"/>
              </w:rPr>
              <w:t xml:space="preserve"> </w:t>
            </w:r>
            <w:r>
              <w:rPr>
                <w:kern w:val="0"/>
                <w:sz w:val="20"/>
                <w:szCs w:val="24"/>
              </w:rPr>
              <w:t>Papers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78CA8" w14:textId="436F7063" w:rsidR="006E3A8A" w:rsidRPr="006E3A8A" w:rsidRDefault="006E3A8A" w:rsidP="00321E1C">
            <w:pPr>
              <w:widowControl/>
              <w:jc w:val="center"/>
              <w:rPr>
                <w:kern w:val="0"/>
                <w:sz w:val="24"/>
                <w:szCs w:val="24"/>
              </w:rPr>
            </w:pPr>
            <w:r w:rsidRPr="002660D7">
              <w:rPr>
                <w:rFonts w:hint="eastAsia"/>
                <w:kern w:val="0"/>
                <w:sz w:val="24"/>
                <w:szCs w:val="24"/>
              </w:rPr>
              <w:t>三</w:t>
            </w:r>
            <w:r w:rsidRPr="002660D7">
              <w:rPr>
                <w:kern w:val="0"/>
                <w:sz w:val="24"/>
                <w:szCs w:val="24"/>
              </w:rPr>
              <w:t>/2.8</w:t>
            </w:r>
            <w:r>
              <w:rPr>
                <w:kern w:val="0"/>
                <w:sz w:val="24"/>
                <w:szCs w:val="24"/>
              </w:rPr>
              <w:t>2</w:t>
            </w:r>
            <w:r w:rsidRPr="002660D7">
              <w:rPr>
                <w:kern w:val="0"/>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14:paraId="41EBDA1B" w14:textId="430B8C70" w:rsidR="006E3A8A" w:rsidRPr="002660D7" w:rsidRDefault="006E3A8A" w:rsidP="00321E1C">
            <w:pPr>
              <w:widowControl/>
              <w:jc w:val="center"/>
              <w:rPr>
                <w:kern w:val="0"/>
                <w:sz w:val="24"/>
                <w:szCs w:val="24"/>
              </w:rPr>
            </w:pPr>
            <w:r w:rsidRPr="002660D7">
              <w:rPr>
                <w:rFonts w:hint="eastAsia"/>
                <w:kern w:val="0"/>
                <w:sz w:val="24"/>
                <w:szCs w:val="24"/>
              </w:rPr>
              <w:t>调入</w:t>
            </w:r>
            <w:r w:rsidRPr="002660D7">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B05D1" w14:textId="19CA08D0" w:rsidR="006E3A8A" w:rsidRPr="002660D7" w:rsidRDefault="006E3A8A" w:rsidP="00321E1C">
            <w:pPr>
              <w:widowControl/>
              <w:rPr>
                <w:bCs/>
                <w:kern w:val="0"/>
                <w:sz w:val="18"/>
                <w:szCs w:val="18"/>
              </w:rPr>
            </w:pPr>
            <w:r w:rsidRPr="002660D7">
              <w:rPr>
                <w:rFonts w:hint="eastAsia"/>
                <w:bCs/>
                <w:kern w:val="0"/>
                <w:sz w:val="18"/>
                <w:szCs w:val="18"/>
              </w:rPr>
              <w:t>按照中科院</w:t>
            </w:r>
            <w:r w:rsidRPr="002660D7">
              <w:rPr>
                <w:bCs/>
                <w:kern w:val="0"/>
                <w:sz w:val="18"/>
                <w:szCs w:val="18"/>
              </w:rPr>
              <w:t>小类分区的学科划分，</w:t>
            </w:r>
            <w:r w:rsidRPr="002660D7">
              <w:rPr>
                <w:rFonts w:hint="eastAsia"/>
                <w:bCs/>
                <w:kern w:val="0"/>
                <w:sz w:val="18"/>
                <w:szCs w:val="18"/>
                <w:u w:val="single"/>
              </w:rPr>
              <w:t>2</w:t>
            </w:r>
            <w:r w:rsidRPr="002660D7">
              <w:rPr>
                <w:bCs/>
                <w:kern w:val="0"/>
                <w:sz w:val="18"/>
                <w:szCs w:val="18"/>
                <w:u w:val="single"/>
              </w:rPr>
              <w:t>018</w:t>
            </w:r>
            <w:r w:rsidRPr="002660D7">
              <w:rPr>
                <w:rFonts w:hint="eastAsia"/>
                <w:bCs/>
                <w:kern w:val="0"/>
                <w:sz w:val="18"/>
                <w:szCs w:val="18"/>
              </w:rPr>
              <w:t>年</w:t>
            </w:r>
            <w:r w:rsidRPr="002660D7">
              <w:rPr>
                <w:bCs/>
                <w:kern w:val="0"/>
                <w:sz w:val="18"/>
                <w:szCs w:val="18"/>
                <w:u w:val="single"/>
              </w:rPr>
              <w:t xml:space="preserve">ENGINEERING, ELECTRICAL &amp; ELECTRONIC </w:t>
            </w:r>
            <w:r w:rsidRPr="002660D7">
              <w:rPr>
                <w:rFonts w:hint="eastAsia"/>
                <w:bCs/>
                <w:kern w:val="0"/>
                <w:sz w:val="18"/>
                <w:szCs w:val="18"/>
                <w:u w:val="single"/>
              </w:rPr>
              <w:t>工程：电子与电气</w:t>
            </w:r>
            <w:r w:rsidRPr="002660D7">
              <w:rPr>
                <w:rFonts w:hint="eastAsia"/>
                <w:bCs/>
                <w:kern w:val="0"/>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167 </w:t>
            </w:r>
            <w:r w:rsidRPr="002660D7">
              <w:rPr>
                <w:rFonts w:hint="eastAsia"/>
                <w:bCs/>
                <w:kern w:val="0"/>
                <w:sz w:val="18"/>
                <w:szCs w:val="18"/>
              </w:rPr>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t>8</w:t>
            </w:r>
            <w:r w:rsidRPr="002660D7">
              <w:rPr>
                <w:rFonts w:hint="eastAsia"/>
                <w:bCs/>
                <w:kern w:val="0"/>
                <w:sz w:val="18"/>
                <w:szCs w:val="18"/>
              </w:rPr>
              <w:t>种。因《</w:t>
            </w:r>
            <w:r w:rsidRPr="006E3A8A">
              <w:rPr>
                <w:bCs/>
                <w:kern w:val="0"/>
                <w:sz w:val="18"/>
                <w:szCs w:val="18"/>
              </w:rPr>
              <w:t>IEEE Transactions on Circuits and Systems I-Regular Papers</w:t>
            </w:r>
            <w:r w:rsidRPr="002660D7">
              <w:rPr>
                <w:rFonts w:hint="eastAsia"/>
                <w:bCs/>
                <w:kern w:val="0"/>
                <w:sz w:val="18"/>
                <w:szCs w:val="18"/>
              </w:rPr>
              <w:t>》期刊属于</w:t>
            </w:r>
            <w:r>
              <w:rPr>
                <w:rFonts w:hint="eastAsia"/>
                <w:bCs/>
                <w:kern w:val="0"/>
                <w:sz w:val="18"/>
                <w:szCs w:val="18"/>
              </w:rPr>
              <w:t>电路与系统</w:t>
            </w:r>
            <w:r w:rsidRPr="002660D7">
              <w:rPr>
                <w:rFonts w:hint="eastAsia"/>
                <w:bCs/>
                <w:kern w:val="0"/>
                <w:sz w:val="18"/>
                <w:szCs w:val="18"/>
              </w:rPr>
              <w:t>领域公认老牌权威国际期刊，故调入权威期刊目录。</w:t>
            </w:r>
          </w:p>
        </w:tc>
      </w:tr>
      <w:tr w:rsidR="006E3A8A" w:rsidRPr="002660D7" w14:paraId="133187B2" w14:textId="77777777" w:rsidTr="003003D6">
        <w:trPr>
          <w:trHeight w:val="471"/>
        </w:trPr>
        <w:tc>
          <w:tcPr>
            <w:tcW w:w="1135" w:type="dxa"/>
            <w:vMerge/>
            <w:tcBorders>
              <w:top w:val="nil"/>
              <w:left w:val="single" w:sz="4" w:space="0" w:color="auto"/>
              <w:bottom w:val="single" w:sz="4" w:space="0" w:color="auto"/>
              <w:right w:val="single" w:sz="4" w:space="0" w:color="auto"/>
            </w:tcBorders>
            <w:vAlign w:val="center"/>
            <w:hideMark/>
          </w:tcPr>
          <w:p w14:paraId="2A9BDFA0" w14:textId="77777777" w:rsidR="006E3A8A" w:rsidRPr="0067026B" w:rsidRDefault="006E3A8A" w:rsidP="00321E1C">
            <w:pPr>
              <w:widowControl/>
              <w:jc w:val="left"/>
              <w:rPr>
                <w:bCs/>
                <w:color w:val="000000"/>
                <w:kern w:val="0"/>
                <w:sz w:val="24"/>
                <w:szCs w:val="24"/>
              </w:rPr>
            </w:pPr>
          </w:p>
        </w:tc>
        <w:tc>
          <w:tcPr>
            <w:tcW w:w="850" w:type="dxa"/>
            <w:vMerge/>
            <w:tcBorders>
              <w:left w:val="single" w:sz="4" w:space="0" w:color="auto"/>
              <w:right w:val="single" w:sz="4" w:space="0" w:color="auto"/>
            </w:tcBorders>
            <w:shd w:val="clear" w:color="auto" w:fill="auto"/>
            <w:vAlign w:val="center"/>
            <w:hideMark/>
          </w:tcPr>
          <w:p w14:paraId="38DEC069" w14:textId="7C77FCA1" w:rsidR="006E3A8A" w:rsidRPr="0067026B" w:rsidRDefault="006E3A8A" w:rsidP="00321E1C">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85A54" w14:textId="4527B562" w:rsidR="006E3A8A" w:rsidRPr="002660D7" w:rsidRDefault="006E3A8A" w:rsidP="00321E1C">
            <w:pPr>
              <w:widowControl/>
              <w:jc w:val="center"/>
              <w:rPr>
                <w:kern w:val="0"/>
                <w:sz w:val="24"/>
                <w:szCs w:val="24"/>
              </w:rPr>
            </w:pPr>
            <w:r>
              <w:rPr>
                <w:rFonts w:hint="eastAsia"/>
                <w:kern w:val="0"/>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E2EB9" w14:textId="575C1086" w:rsidR="006E3A8A" w:rsidRPr="002660D7" w:rsidRDefault="006E3A8A" w:rsidP="00321E1C">
            <w:pPr>
              <w:widowControl/>
              <w:jc w:val="center"/>
              <w:rPr>
                <w:kern w:val="0"/>
                <w:sz w:val="20"/>
                <w:szCs w:val="24"/>
              </w:rPr>
            </w:pPr>
            <w:r w:rsidRPr="002660D7">
              <w:rPr>
                <w:kern w:val="0"/>
                <w:sz w:val="20"/>
                <w:szCs w:val="24"/>
              </w:rPr>
              <w:t>IEEE Signal Processing Letters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31964" w14:textId="7189D76B" w:rsidR="006E3A8A" w:rsidRPr="002660D7" w:rsidRDefault="006E3A8A" w:rsidP="00321E1C">
            <w:pPr>
              <w:widowControl/>
              <w:jc w:val="center"/>
              <w:rPr>
                <w:kern w:val="0"/>
                <w:sz w:val="24"/>
                <w:szCs w:val="24"/>
              </w:rPr>
            </w:pPr>
            <w:r w:rsidRPr="002660D7">
              <w:rPr>
                <w:rFonts w:hint="eastAsia"/>
                <w:kern w:val="0"/>
                <w:sz w:val="24"/>
                <w:szCs w:val="24"/>
              </w:rPr>
              <w:t>三</w:t>
            </w:r>
            <w:r w:rsidRPr="002660D7">
              <w:rPr>
                <w:kern w:val="0"/>
                <w:sz w:val="24"/>
                <w:szCs w:val="24"/>
              </w:rPr>
              <w:t>/2.813</w:t>
            </w:r>
          </w:p>
        </w:tc>
        <w:tc>
          <w:tcPr>
            <w:tcW w:w="851" w:type="dxa"/>
            <w:tcBorders>
              <w:top w:val="single" w:sz="4" w:space="0" w:color="auto"/>
              <w:left w:val="single" w:sz="4" w:space="0" w:color="auto"/>
              <w:bottom w:val="single" w:sz="4" w:space="0" w:color="auto"/>
              <w:right w:val="single" w:sz="4" w:space="0" w:color="auto"/>
            </w:tcBorders>
            <w:vAlign w:val="center"/>
          </w:tcPr>
          <w:p w14:paraId="6E01F548" w14:textId="77777777" w:rsidR="006E3A8A" w:rsidRPr="002660D7" w:rsidRDefault="006E3A8A" w:rsidP="00321E1C">
            <w:pPr>
              <w:widowControl/>
              <w:jc w:val="center"/>
              <w:rPr>
                <w:kern w:val="0"/>
                <w:sz w:val="24"/>
                <w:szCs w:val="24"/>
              </w:rPr>
            </w:pPr>
            <w:r w:rsidRPr="002660D7">
              <w:rPr>
                <w:rFonts w:hint="eastAsia"/>
                <w:kern w:val="0"/>
                <w:sz w:val="24"/>
                <w:szCs w:val="24"/>
              </w:rPr>
              <w:t>调入</w:t>
            </w:r>
            <w:r w:rsidRPr="002660D7">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BB0FB" w14:textId="19CCC995" w:rsidR="006E3A8A" w:rsidRPr="002660D7" w:rsidRDefault="006E3A8A" w:rsidP="00321E1C">
            <w:pPr>
              <w:widowControl/>
              <w:rPr>
                <w:bCs/>
                <w:kern w:val="0"/>
                <w:sz w:val="18"/>
                <w:szCs w:val="18"/>
              </w:rPr>
            </w:pPr>
            <w:r w:rsidRPr="002660D7">
              <w:rPr>
                <w:rFonts w:hint="eastAsia"/>
                <w:bCs/>
                <w:kern w:val="0"/>
                <w:sz w:val="18"/>
                <w:szCs w:val="18"/>
              </w:rPr>
              <w:t>按照中科院</w:t>
            </w:r>
            <w:r w:rsidRPr="002660D7">
              <w:rPr>
                <w:bCs/>
                <w:kern w:val="0"/>
                <w:sz w:val="18"/>
                <w:szCs w:val="18"/>
              </w:rPr>
              <w:t>小类分区的学科划分，</w:t>
            </w:r>
            <w:r w:rsidRPr="002660D7">
              <w:rPr>
                <w:rFonts w:hint="eastAsia"/>
                <w:bCs/>
                <w:kern w:val="0"/>
                <w:sz w:val="18"/>
                <w:szCs w:val="18"/>
                <w:u w:val="single"/>
              </w:rPr>
              <w:t>2</w:t>
            </w:r>
            <w:r w:rsidRPr="002660D7">
              <w:rPr>
                <w:bCs/>
                <w:kern w:val="0"/>
                <w:sz w:val="18"/>
                <w:szCs w:val="18"/>
                <w:u w:val="single"/>
              </w:rPr>
              <w:t>018</w:t>
            </w:r>
            <w:r w:rsidRPr="002660D7">
              <w:rPr>
                <w:rFonts w:hint="eastAsia"/>
                <w:bCs/>
                <w:kern w:val="0"/>
                <w:sz w:val="18"/>
                <w:szCs w:val="18"/>
              </w:rPr>
              <w:t>年</w:t>
            </w:r>
            <w:r w:rsidRPr="002660D7">
              <w:rPr>
                <w:bCs/>
                <w:kern w:val="0"/>
                <w:sz w:val="18"/>
                <w:szCs w:val="18"/>
                <w:u w:val="single"/>
              </w:rPr>
              <w:t xml:space="preserve">ENGINEERING, ELECTRICAL &amp; ELECTRONIC </w:t>
            </w:r>
            <w:r w:rsidRPr="002660D7">
              <w:rPr>
                <w:rFonts w:hint="eastAsia"/>
                <w:bCs/>
                <w:kern w:val="0"/>
                <w:sz w:val="18"/>
                <w:szCs w:val="18"/>
                <w:u w:val="single"/>
              </w:rPr>
              <w:t>工程：电子与电气</w:t>
            </w:r>
            <w:r w:rsidRPr="002660D7">
              <w:rPr>
                <w:rFonts w:hint="eastAsia"/>
                <w:bCs/>
                <w:kern w:val="0"/>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167 </w:t>
            </w:r>
            <w:r w:rsidRPr="002660D7">
              <w:rPr>
                <w:rFonts w:hint="eastAsia"/>
                <w:bCs/>
                <w:kern w:val="0"/>
                <w:sz w:val="18"/>
                <w:szCs w:val="18"/>
              </w:rPr>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t>8</w:t>
            </w:r>
            <w:r w:rsidRPr="002660D7">
              <w:rPr>
                <w:rFonts w:hint="eastAsia"/>
                <w:bCs/>
                <w:kern w:val="0"/>
                <w:sz w:val="18"/>
                <w:szCs w:val="18"/>
              </w:rPr>
              <w:t>种。因《</w:t>
            </w:r>
            <w:r w:rsidRPr="002660D7">
              <w:rPr>
                <w:bCs/>
                <w:kern w:val="0"/>
                <w:sz w:val="18"/>
                <w:szCs w:val="18"/>
              </w:rPr>
              <w:t>IEEE Signal Processing Letters</w:t>
            </w:r>
            <w:r w:rsidRPr="002660D7">
              <w:rPr>
                <w:rFonts w:hint="eastAsia"/>
                <w:bCs/>
                <w:kern w:val="0"/>
                <w:sz w:val="18"/>
                <w:szCs w:val="18"/>
              </w:rPr>
              <w:t>》期刊属于信号处理领域公认老牌权威国际期刊，故调入权威期刊目录。</w:t>
            </w:r>
          </w:p>
        </w:tc>
      </w:tr>
      <w:tr w:rsidR="006E3A8A" w:rsidRPr="002660D7" w14:paraId="62DADAA2" w14:textId="77777777" w:rsidTr="003003D6">
        <w:trPr>
          <w:trHeight w:val="471"/>
        </w:trPr>
        <w:tc>
          <w:tcPr>
            <w:tcW w:w="1135" w:type="dxa"/>
            <w:vMerge/>
            <w:tcBorders>
              <w:top w:val="nil"/>
              <w:left w:val="single" w:sz="4" w:space="0" w:color="auto"/>
              <w:bottom w:val="single" w:sz="4" w:space="0" w:color="auto"/>
              <w:right w:val="single" w:sz="4" w:space="0" w:color="auto"/>
            </w:tcBorders>
            <w:vAlign w:val="center"/>
          </w:tcPr>
          <w:p w14:paraId="0002DAEC" w14:textId="77777777" w:rsidR="006E3A8A" w:rsidRPr="0067026B" w:rsidRDefault="006E3A8A" w:rsidP="00321E1C">
            <w:pPr>
              <w:widowControl/>
              <w:jc w:val="left"/>
              <w:rPr>
                <w:bCs/>
                <w:color w:val="000000"/>
                <w:kern w:val="0"/>
                <w:sz w:val="24"/>
                <w:szCs w:val="24"/>
              </w:rPr>
            </w:pPr>
          </w:p>
        </w:tc>
        <w:tc>
          <w:tcPr>
            <w:tcW w:w="850" w:type="dxa"/>
            <w:vMerge/>
            <w:tcBorders>
              <w:left w:val="single" w:sz="4" w:space="0" w:color="auto"/>
              <w:right w:val="single" w:sz="4" w:space="0" w:color="auto"/>
            </w:tcBorders>
            <w:shd w:val="clear" w:color="auto" w:fill="auto"/>
            <w:vAlign w:val="center"/>
          </w:tcPr>
          <w:p w14:paraId="08954FA7" w14:textId="77777777" w:rsidR="006E3A8A" w:rsidRPr="0067026B" w:rsidRDefault="006E3A8A" w:rsidP="00321E1C">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1D6AD2" w14:textId="5C37EB07" w:rsidR="006E3A8A" w:rsidRPr="002660D7" w:rsidRDefault="006E3A8A" w:rsidP="00321E1C">
            <w:pPr>
              <w:widowControl/>
              <w:jc w:val="center"/>
              <w:rPr>
                <w:kern w:val="0"/>
                <w:sz w:val="24"/>
                <w:szCs w:val="24"/>
              </w:rPr>
            </w:pPr>
            <w:r>
              <w:rPr>
                <w:rFonts w:hint="eastAsia"/>
                <w:kern w:val="0"/>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97E7F4" w14:textId="328BBB76" w:rsidR="006E3A8A" w:rsidRPr="00336742" w:rsidRDefault="006E3A8A" w:rsidP="00321E1C">
            <w:pPr>
              <w:widowControl/>
              <w:jc w:val="center"/>
              <w:rPr>
                <w:kern w:val="0"/>
                <w:sz w:val="20"/>
                <w:szCs w:val="24"/>
              </w:rPr>
            </w:pPr>
            <w:r w:rsidRPr="006E3A8A">
              <w:rPr>
                <w:kern w:val="0"/>
                <w:sz w:val="20"/>
                <w:szCs w:val="24"/>
              </w:rPr>
              <w:t xml:space="preserve">IEEE </w:t>
            </w:r>
            <w:r>
              <w:rPr>
                <w:rFonts w:hint="eastAsia"/>
                <w:kern w:val="0"/>
                <w:sz w:val="20"/>
                <w:szCs w:val="24"/>
              </w:rPr>
              <w:t>Transactions</w:t>
            </w:r>
            <w:r>
              <w:rPr>
                <w:kern w:val="0"/>
                <w:sz w:val="20"/>
                <w:szCs w:val="24"/>
              </w:rPr>
              <w:t xml:space="preserve"> on</w:t>
            </w:r>
            <w:r w:rsidRPr="006E3A8A">
              <w:rPr>
                <w:kern w:val="0"/>
                <w:sz w:val="20"/>
                <w:szCs w:val="24"/>
              </w:rPr>
              <w:t xml:space="preserve"> </w:t>
            </w:r>
            <w:r>
              <w:rPr>
                <w:kern w:val="0"/>
                <w:sz w:val="20"/>
                <w:szCs w:val="24"/>
              </w:rPr>
              <w:t>Instrumentation</w:t>
            </w:r>
            <w:r w:rsidRPr="006E3A8A">
              <w:rPr>
                <w:kern w:val="0"/>
                <w:sz w:val="20"/>
                <w:szCs w:val="24"/>
              </w:rPr>
              <w:t xml:space="preserve"> </w:t>
            </w:r>
            <w:r>
              <w:rPr>
                <w:kern w:val="0"/>
                <w:sz w:val="20"/>
                <w:szCs w:val="24"/>
              </w:rPr>
              <w:t>and</w:t>
            </w:r>
            <w:r w:rsidRPr="006E3A8A">
              <w:rPr>
                <w:kern w:val="0"/>
                <w:sz w:val="20"/>
                <w:szCs w:val="24"/>
              </w:rPr>
              <w:t xml:space="preserve"> </w:t>
            </w:r>
            <w:r>
              <w:rPr>
                <w:kern w:val="0"/>
                <w:sz w:val="20"/>
                <w:szCs w:val="24"/>
              </w:rPr>
              <w:t>Measurement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A716E" w14:textId="114A3929" w:rsidR="006E3A8A" w:rsidRDefault="006E3A8A" w:rsidP="00321E1C">
            <w:pPr>
              <w:widowControl/>
              <w:jc w:val="center"/>
              <w:rPr>
                <w:kern w:val="0"/>
                <w:sz w:val="24"/>
                <w:szCs w:val="24"/>
              </w:rPr>
            </w:pPr>
            <w:r w:rsidRPr="002660D7">
              <w:rPr>
                <w:rFonts w:hint="eastAsia"/>
                <w:kern w:val="0"/>
                <w:sz w:val="24"/>
                <w:szCs w:val="24"/>
              </w:rPr>
              <w:t>三</w:t>
            </w:r>
            <w:r w:rsidRPr="002660D7">
              <w:rPr>
                <w:kern w:val="0"/>
                <w:sz w:val="24"/>
                <w:szCs w:val="24"/>
              </w:rPr>
              <w:t>/2.</w:t>
            </w:r>
            <w:r>
              <w:rPr>
                <w:kern w:val="0"/>
                <w:sz w:val="24"/>
                <w:szCs w:val="24"/>
              </w:rPr>
              <w:t>794</w:t>
            </w:r>
          </w:p>
        </w:tc>
        <w:tc>
          <w:tcPr>
            <w:tcW w:w="851" w:type="dxa"/>
            <w:tcBorders>
              <w:top w:val="single" w:sz="4" w:space="0" w:color="auto"/>
              <w:left w:val="single" w:sz="4" w:space="0" w:color="auto"/>
              <w:bottom w:val="single" w:sz="4" w:space="0" w:color="auto"/>
              <w:right w:val="single" w:sz="4" w:space="0" w:color="auto"/>
            </w:tcBorders>
            <w:vAlign w:val="center"/>
          </w:tcPr>
          <w:p w14:paraId="15CE511F" w14:textId="2C5EB536" w:rsidR="006E3A8A" w:rsidRPr="002660D7" w:rsidRDefault="006E3A8A" w:rsidP="00321E1C">
            <w:pPr>
              <w:widowControl/>
              <w:jc w:val="center"/>
              <w:rPr>
                <w:kern w:val="0"/>
                <w:sz w:val="24"/>
                <w:szCs w:val="24"/>
              </w:rPr>
            </w:pPr>
            <w:r w:rsidRPr="002660D7">
              <w:rPr>
                <w:rFonts w:hint="eastAsia"/>
                <w:kern w:val="0"/>
                <w:sz w:val="24"/>
                <w:szCs w:val="24"/>
              </w:rPr>
              <w:t>调入</w:t>
            </w:r>
            <w:r w:rsidRPr="002660D7">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AC2AB" w14:textId="32423A21" w:rsidR="006E3A8A" w:rsidRPr="002660D7" w:rsidRDefault="006E3A8A" w:rsidP="00321E1C">
            <w:pPr>
              <w:widowControl/>
              <w:rPr>
                <w:bCs/>
                <w:kern w:val="0"/>
                <w:sz w:val="18"/>
                <w:szCs w:val="18"/>
              </w:rPr>
            </w:pPr>
            <w:r w:rsidRPr="002660D7">
              <w:rPr>
                <w:rFonts w:hint="eastAsia"/>
                <w:bCs/>
                <w:kern w:val="0"/>
                <w:sz w:val="18"/>
                <w:szCs w:val="18"/>
              </w:rPr>
              <w:t>按照中科院</w:t>
            </w:r>
            <w:r w:rsidRPr="002660D7">
              <w:rPr>
                <w:bCs/>
                <w:kern w:val="0"/>
                <w:sz w:val="18"/>
                <w:szCs w:val="18"/>
              </w:rPr>
              <w:t>小类分区的学科划分，</w:t>
            </w:r>
            <w:r w:rsidRPr="002660D7">
              <w:rPr>
                <w:rFonts w:hint="eastAsia"/>
                <w:bCs/>
                <w:kern w:val="0"/>
                <w:sz w:val="18"/>
                <w:szCs w:val="18"/>
                <w:u w:val="single"/>
              </w:rPr>
              <w:t>2</w:t>
            </w:r>
            <w:r w:rsidRPr="002660D7">
              <w:rPr>
                <w:bCs/>
                <w:kern w:val="0"/>
                <w:sz w:val="18"/>
                <w:szCs w:val="18"/>
                <w:u w:val="single"/>
              </w:rPr>
              <w:t>018</w:t>
            </w:r>
            <w:r w:rsidRPr="002660D7">
              <w:rPr>
                <w:rFonts w:hint="eastAsia"/>
                <w:bCs/>
                <w:kern w:val="0"/>
                <w:sz w:val="18"/>
                <w:szCs w:val="18"/>
              </w:rPr>
              <w:t>年</w:t>
            </w:r>
            <w:r w:rsidRPr="002660D7">
              <w:rPr>
                <w:bCs/>
                <w:kern w:val="0"/>
                <w:sz w:val="18"/>
                <w:szCs w:val="18"/>
                <w:u w:val="single"/>
              </w:rPr>
              <w:t xml:space="preserve">ENGINEERING, ELECTRICAL &amp; ELECTRONIC </w:t>
            </w:r>
            <w:r w:rsidRPr="002660D7">
              <w:rPr>
                <w:rFonts w:hint="eastAsia"/>
                <w:bCs/>
                <w:kern w:val="0"/>
                <w:sz w:val="18"/>
                <w:szCs w:val="18"/>
                <w:u w:val="single"/>
              </w:rPr>
              <w:t>工程：电子与电气</w:t>
            </w:r>
            <w:r w:rsidRPr="002660D7">
              <w:rPr>
                <w:rFonts w:hint="eastAsia"/>
                <w:bCs/>
                <w:kern w:val="0"/>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167 </w:t>
            </w:r>
            <w:r w:rsidRPr="002660D7">
              <w:rPr>
                <w:rFonts w:hint="eastAsia"/>
                <w:bCs/>
                <w:kern w:val="0"/>
                <w:sz w:val="18"/>
                <w:szCs w:val="18"/>
              </w:rPr>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t>8</w:t>
            </w:r>
            <w:r w:rsidRPr="002660D7">
              <w:rPr>
                <w:rFonts w:hint="eastAsia"/>
                <w:bCs/>
                <w:kern w:val="0"/>
                <w:sz w:val="18"/>
                <w:szCs w:val="18"/>
              </w:rPr>
              <w:t>种。因《</w:t>
            </w:r>
            <w:r w:rsidRPr="006E3A8A">
              <w:rPr>
                <w:bCs/>
                <w:kern w:val="0"/>
                <w:sz w:val="18"/>
                <w:szCs w:val="18"/>
              </w:rPr>
              <w:t>IEEE Transactions on Instrumentation and Measurement</w:t>
            </w:r>
            <w:r w:rsidRPr="002660D7">
              <w:rPr>
                <w:rFonts w:hint="eastAsia"/>
                <w:bCs/>
                <w:kern w:val="0"/>
                <w:sz w:val="18"/>
                <w:szCs w:val="18"/>
              </w:rPr>
              <w:t>》期刊属于</w:t>
            </w:r>
            <w:r>
              <w:rPr>
                <w:rFonts w:hint="eastAsia"/>
                <w:bCs/>
                <w:kern w:val="0"/>
                <w:sz w:val="18"/>
                <w:szCs w:val="18"/>
              </w:rPr>
              <w:t>电子信息</w:t>
            </w:r>
            <w:r w:rsidRPr="002660D7">
              <w:rPr>
                <w:rFonts w:hint="eastAsia"/>
                <w:bCs/>
                <w:kern w:val="0"/>
                <w:sz w:val="18"/>
                <w:szCs w:val="18"/>
              </w:rPr>
              <w:t>领域公认老牌权威国际期刊，故调入权威期刊目录。</w:t>
            </w:r>
          </w:p>
        </w:tc>
      </w:tr>
      <w:tr w:rsidR="006E3A8A" w:rsidRPr="002660D7" w14:paraId="2E7A709C" w14:textId="77777777" w:rsidTr="003003D6">
        <w:trPr>
          <w:trHeight w:val="471"/>
        </w:trPr>
        <w:tc>
          <w:tcPr>
            <w:tcW w:w="1135" w:type="dxa"/>
            <w:vMerge/>
            <w:tcBorders>
              <w:top w:val="nil"/>
              <w:left w:val="single" w:sz="4" w:space="0" w:color="auto"/>
              <w:bottom w:val="single" w:sz="4" w:space="0" w:color="auto"/>
              <w:right w:val="single" w:sz="4" w:space="0" w:color="auto"/>
            </w:tcBorders>
            <w:vAlign w:val="center"/>
          </w:tcPr>
          <w:p w14:paraId="05DC3C68" w14:textId="77777777" w:rsidR="006E3A8A" w:rsidRPr="0067026B" w:rsidRDefault="006E3A8A" w:rsidP="00321E1C">
            <w:pPr>
              <w:widowControl/>
              <w:jc w:val="left"/>
              <w:rPr>
                <w:bCs/>
                <w:color w:val="000000"/>
                <w:kern w:val="0"/>
                <w:sz w:val="24"/>
                <w:szCs w:val="24"/>
              </w:rPr>
            </w:pPr>
          </w:p>
        </w:tc>
        <w:tc>
          <w:tcPr>
            <w:tcW w:w="850" w:type="dxa"/>
            <w:vMerge/>
            <w:tcBorders>
              <w:left w:val="single" w:sz="4" w:space="0" w:color="auto"/>
              <w:right w:val="single" w:sz="4" w:space="0" w:color="auto"/>
            </w:tcBorders>
            <w:shd w:val="clear" w:color="auto" w:fill="auto"/>
            <w:vAlign w:val="center"/>
          </w:tcPr>
          <w:p w14:paraId="6D061840" w14:textId="77777777" w:rsidR="006E3A8A" w:rsidRPr="0067026B" w:rsidRDefault="006E3A8A" w:rsidP="00321E1C">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DD517A" w14:textId="684045D5" w:rsidR="006E3A8A" w:rsidRPr="002660D7" w:rsidRDefault="006E3A8A" w:rsidP="00321E1C">
            <w:pPr>
              <w:widowControl/>
              <w:jc w:val="center"/>
              <w:rPr>
                <w:kern w:val="0"/>
                <w:sz w:val="24"/>
                <w:szCs w:val="24"/>
              </w:rPr>
            </w:pPr>
            <w:r>
              <w:rPr>
                <w:rFonts w:hint="eastAsia"/>
                <w:kern w:val="0"/>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B8378" w14:textId="13225B34" w:rsidR="006E3A8A" w:rsidRPr="002660D7" w:rsidRDefault="006E3A8A" w:rsidP="00321E1C">
            <w:pPr>
              <w:widowControl/>
              <w:jc w:val="center"/>
              <w:rPr>
                <w:kern w:val="0"/>
                <w:sz w:val="20"/>
                <w:szCs w:val="24"/>
              </w:rPr>
            </w:pPr>
            <w:r w:rsidRPr="00336742">
              <w:rPr>
                <w:kern w:val="0"/>
                <w:sz w:val="20"/>
                <w:szCs w:val="24"/>
              </w:rPr>
              <w:t xml:space="preserve">IEEE </w:t>
            </w:r>
            <w:r>
              <w:rPr>
                <w:rFonts w:hint="eastAsia"/>
                <w:kern w:val="0"/>
                <w:sz w:val="20"/>
                <w:szCs w:val="24"/>
              </w:rPr>
              <w:t>Sensors</w:t>
            </w:r>
            <w:r>
              <w:rPr>
                <w:kern w:val="0"/>
                <w:sz w:val="20"/>
                <w:szCs w:val="24"/>
              </w:rPr>
              <w:t xml:space="preserve"> Journal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F7DBD" w14:textId="40AE703C" w:rsidR="006E3A8A" w:rsidRPr="002660D7" w:rsidRDefault="006E3A8A" w:rsidP="00321E1C">
            <w:pPr>
              <w:widowControl/>
              <w:jc w:val="center"/>
              <w:rPr>
                <w:kern w:val="0"/>
                <w:sz w:val="24"/>
                <w:szCs w:val="24"/>
              </w:rPr>
            </w:pPr>
            <w:r>
              <w:rPr>
                <w:rFonts w:hint="eastAsia"/>
                <w:kern w:val="0"/>
                <w:sz w:val="24"/>
                <w:szCs w:val="24"/>
              </w:rPr>
              <w:t>三</w:t>
            </w:r>
            <w:r>
              <w:rPr>
                <w:rFonts w:hint="eastAsia"/>
                <w:kern w:val="0"/>
                <w:sz w:val="24"/>
                <w:szCs w:val="24"/>
              </w:rPr>
              <w:t>/</w:t>
            </w:r>
            <w:r>
              <w:rPr>
                <w:kern w:val="0"/>
                <w:sz w:val="24"/>
                <w:szCs w:val="24"/>
              </w:rPr>
              <w:t>2.617</w:t>
            </w:r>
          </w:p>
        </w:tc>
        <w:tc>
          <w:tcPr>
            <w:tcW w:w="851" w:type="dxa"/>
            <w:tcBorders>
              <w:top w:val="single" w:sz="4" w:space="0" w:color="auto"/>
              <w:left w:val="single" w:sz="4" w:space="0" w:color="auto"/>
              <w:bottom w:val="single" w:sz="4" w:space="0" w:color="auto"/>
              <w:right w:val="single" w:sz="4" w:space="0" w:color="auto"/>
            </w:tcBorders>
            <w:vAlign w:val="center"/>
          </w:tcPr>
          <w:p w14:paraId="73C7B21E" w14:textId="54065AC9" w:rsidR="006E3A8A" w:rsidRPr="002660D7" w:rsidRDefault="006E3A8A" w:rsidP="00321E1C">
            <w:pPr>
              <w:widowControl/>
              <w:jc w:val="center"/>
              <w:rPr>
                <w:kern w:val="0"/>
                <w:sz w:val="24"/>
                <w:szCs w:val="24"/>
              </w:rPr>
            </w:pPr>
            <w:r w:rsidRPr="002660D7">
              <w:rPr>
                <w:rFonts w:hint="eastAsia"/>
                <w:kern w:val="0"/>
                <w:sz w:val="24"/>
                <w:szCs w:val="24"/>
              </w:rPr>
              <w:t>调入</w:t>
            </w:r>
            <w:r w:rsidRPr="002660D7">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92FC5" w14:textId="3D3A76D8" w:rsidR="006E3A8A" w:rsidRPr="002660D7" w:rsidRDefault="006E3A8A" w:rsidP="00321E1C">
            <w:pPr>
              <w:widowControl/>
              <w:rPr>
                <w:bCs/>
                <w:kern w:val="0"/>
                <w:sz w:val="18"/>
                <w:szCs w:val="18"/>
              </w:rPr>
            </w:pPr>
            <w:r w:rsidRPr="002660D7">
              <w:rPr>
                <w:rFonts w:hint="eastAsia"/>
                <w:bCs/>
                <w:kern w:val="0"/>
                <w:sz w:val="18"/>
                <w:szCs w:val="18"/>
              </w:rPr>
              <w:t>按照中科院</w:t>
            </w:r>
            <w:r w:rsidRPr="002660D7">
              <w:rPr>
                <w:bCs/>
                <w:kern w:val="0"/>
                <w:sz w:val="18"/>
                <w:szCs w:val="18"/>
              </w:rPr>
              <w:t>小类分区的学科划分，</w:t>
            </w:r>
            <w:r w:rsidRPr="002660D7">
              <w:rPr>
                <w:rFonts w:hint="eastAsia"/>
                <w:bCs/>
                <w:kern w:val="0"/>
                <w:sz w:val="18"/>
                <w:szCs w:val="18"/>
                <w:u w:val="single"/>
              </w:rPr>
              <w:t>2</w:t>
            </w:r>
            <w:r w:rsidRPr="002660D7">
              <w:rPr>
                <w:bCs/>
                <w:kern w:val="0"/>
                <w:sz w:val="18"/>
                <w:szCs w:val="18"/>
                <w:u w:val="single"/>
              </w:rPr>
              <w:t>018</w:t>
            </w:r>
            <w:r w:rsidRPr="002660D7">
              <w:rPr>
                <w:rFonts w:hint="eastAsia"/>
                <w:bCs/>
                <w:kern w:val="0"/>
                <w:sz w:val="18"/>
                <w:szCs w:val="18"/>
              </w:rPr>
              <w:t>年</w:t>
            </w:r>
            <w:r w:rsidRPr="002660D7">
              <w:rPr>
                <w:bCs/>
                <w:kern w:val="0"/>
                <w:sz w:val="18"/>
                <w:szCs w:val="18"/>
                <w:u w:val="single"/>
              </w:rPr>
              <w:t xml:space="preserve">ENGINEERING, ELECTRICAL &amp; ELECTRONIC </w:t>
            </w:r>
            <w:r w:rsidRPr="002660D7">
              <w:rPr>
                <w:rFonts w:hint="eastAsia"/>
                <w:bCs/>
                <w:kern w:val="0"/>
                <w:sz w:val="18"/>
                <w:szCs w:val="18"/>
                <w:u w:val="single"/>
              </w:rPr>
              <w:t>工程：电子与电气</w:t>
            </w:r>
            <w:r w:rsidRPr="002660D7">
              <w:rPr>
                <w:rFonts w:hint="eastAsia"/>
                <w:bCs/>
                <w:kern w:val="0"/>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167 </w:t>
            </w:r>
            <w:r w:rsidRPr="002660D7">
              <w:rPr>
                <w:rFonts w:hint="eastAsia"/>
                <w:bCs/>
                <w:kern w:val="0"/>
                <w:sz w:val="18"/>
                <w:szCs w:val="18"/>
              </w:rPr>
              <w:lastRenderedPageBreak/>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t>8</w:t>
            </w:r>
            <w:r w:rsidRPr="002660D7">
              <w:rPr>
                <w:rFonts w:hint="eastAsia"/>
                <w:bCs/>
                <w:kern w:val="0"/>
                <w:sz w:val="18"/>
                <w:szCs w:val="18"/>
              </w:rPr>
              <w:t>种。因《</w:t>
            </w:r>
            <w:r w:rsidRPr="00336742">
              <w:rPr>
                <w:bCs/>
                <w:kern w:val="0"/>
                <w:sz w:val="18"/>
                <w:szCs w:val="18"/>
              </w:rPr>
              <w:t>IEEE Sensors Journal</w:t>
            </w:r>
            <w:r w:rsidRPr="002660D7">
              <w:rPr>
                <w:rFonts w:hint="eastAsia"/>
                <w:bCs/>
                <w:kern w:val="0"/>
                <w:sz w:val="18"/>
                <w:szCs w:val="18"/>
              </w:rPr>
              <w:t>》期刊属于</w:t>
            </w:r>
            <w:r>
              <w:rPr>
                <w:rFonts w:hint="eastAsia"/>
                <w:bCs/>
                <w:kern w:val="0"/>
                <w:sz w:val="18"/>
                <w:szCs w:val="18"/>
              </w:rPr>
              <w:t>传感器</w:t>
            </w:r>
            <w:r w:rsidRPr="002660D7">
              <w:rPr>
                <w:rFonts w:hint="eastAsia"/>
                <w:bCs/>
                <w:kern w:val="0"/>
                <w:sz w:val="18"/>
                <w:szCs w:val="18"/>
              </w:rPr>
              <w:t>领域公认老牌权威国际期刊，故调入权威期刊目录。</w:t>
            </w:r>
          </w:p>
        </w:tc>
      </w:tr>
      <w:tr w:rsidR="006E3A8A" w:rsidRPr="002660D7" w14:paraId="3083066F" w14:textId="77777777" w:rsidTr="003003D6">
        <w:trPr>
          <w:trHeight w:val="471"/>
        </w:trPr>
        <w:tc>
          <w:tcPr>
            <w:tcW w:w="1135" w:type="dxa"/>
            <w:vMerge/>
            <w:tcBorders>
              <w:top w:val="nil"/>
              <w:left w:val="single" w:sz="4" w:space="0" w:color="auto"/>
              <w:bottom w:val="single" w:sz="4" w:space="0" w:color="auto"/>
              <w:right w:val="single" w:sz="4" w:space="0" w:color="auto"/>
            </w:tcBorders>
            <w:vAlign w:val="center"/>
          </w:tcPr>
          <w:p w14:paraId="1851A085" w14:textId="77777777" w:rsidR="006E3A8A" w:rsidRPr="0067026B" w:rsidRDefault="006E3A8A" w:rsidP="00321E1C">
            <w:pPr>
              <w:widowControl/>
              <w:jc w:val="left"/>
              <w:rPr>
                <w:bCs/>
                <w:color w:val="000000"/>
                <w:kern w:val="0"/>
                <w:sz w:val="24"/>
                <w:szCs w:val="24"/>
              </w:rPr>
            </w:pPr>
          </w:p>
        </w:tc>
        <w:tc>
          <w:tcPr>
            <w:tcW w:w="850" w:type="dxa"/>
            <w:vMerge/>
            <w:tcBorders>
              <w:left w:val="single" w:sz="4" w:space="0" w:color="auto"/>
              <w:right w:val="single" w:sz="4" w:space="0" w:color="auto"/>
            </w:tcBorders>
            <w:shd w:val="clear" w:color="auto" w:fill="auto"/>
            <w:vAlign w:val="center"/>
          </w:tcPr>
          <w:p w14:paraId="0E87D1FB" w14:textId="77777777" w:rsidR="006E3A8A" w:rsidRPr="0067026B" w:rsidRDefault="006E3A8A" w:rsidP="00321E1C">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8F3E7D" w14:textId="6ABB5475" w:rsidR="006E3A8A" w:rsidRPr="002660D7" w:rsidRDefault="006E3A8A" w:rsidP="00321E1C">
            <w:pPr>
              <w:widowControl/>
              <w:jc w:val="center"/>
              <w:rPr>
                <w:kern w:val="0"/>
                <w:sz w:val="24"/>
                <w:szCs w:val="24"/>
              </w:rPr>
            </w:pPr>
            <w:r>
              <w:rPr>
                <w:rFonts w:hint="eastAsia"/>
                <w:kern w:val="0"/>
                <w:sz w:val="24"/>
                <w:szCs w:val="24"/>
              </w:rPr>
              <w:t>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CECA6" w14:textId="1C7A5B51" w:rsidR="006E3A8A" w:rsidRPr="002660D7" w:rsidRDefault="006E3A8A" w:rsidP="00321E1C">
            <w:pPr>
              <w:widowControl/>
              <w:jc w:val="center"/>
              <w:rPr>
                <w:kern w:val="0"/>
                <w:sz w:val="20"/>
                <w:szCs w:val="24"/>
              </w:rPr>
            </w:pPr>
            <w:r w:rsidRPr="002660D7">
              <w:rPr>
                <w:kern w:val="0"/>
                <w:sz w:val="20"/>
                <w:szCs w:val="24"/>
              </w:rPr>
              <w:t>Digital Signal Processing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F485D" w14:textId="52EA6830" w:rsidR="006E3A8A" w:rsidRPr="002660D7" w:rsidRDefault="006E3A8A" w:rsidP="00321E1C">
            <w:pPr>
              <w:widowControl/>
              <w:jc w:val="center"/>
              <w:rPr>
                <w:kern w:val="0"/>
                <w:sz w:val="24"/>
                <w:szCs w:val="24"/>
              </w:rPr>
            </w:pPr>
            <w:r w:rsidRPr="002660D7">
              <w:rPr>
                <w:rFonts w:hint="eastAsia"/>
                <w:kern w:val="0"/>
                <w:sz w:val="24"/>
                <w:szCs w:val="24"/>
              </w:rPr>
              <w:t>三</w:t>
            </w:r>
            <w:r w:rsidRPr="002660D7">
              <w:rPr>
                <w:kern w:val="0"/>
                <w:sz w:val="24"/>
                <w:szCs w:val="24"/>
              </w:rPr>
              <w:t>/2.241</w:t>
            </w:r>
          </w:p>
        </w:tc>
        <w:tc>
          <w:tcPr>
            <w:tcW w:w="851" w:type="dxa"/>
            <w:tcBorders>
              <w:top w:val="single" w:sz="4" w:space="0" w:color="auto"/>
              <w:left w:val="single" w:sz="4" w:space="0" w:color="auto"/>
              <w:bottom w:val="single" w:sz="4" w:space="0" w:color="auto"/>
              <w:right w:val="single" w:sz="4" w:space="0" w:color="auto"/>
            </w:tcBorders>
            <w:vAlign w:val="center"/>
          </w:tcPr>
          <w:p w14:paraId="5AB7EA21" w14:textId="0312263F" w:rsidR="006E3A8A" w:rsidRPr="002660D7" w:rsidRDefault="006E3A8A" w:rsidP="00321E1C">
            <w:pPr>
              <w:widowControl/>
              <w:jc w:val="center"/>
              <w:rPr>
                <w:kern w:val="0"/>
                <w:sz w:val="24"/>
                <w:szCs w:val="24"/>
              </w:rPr>
            </w:pPr>
            <w:r w:rsidRPr="002660D7">
              <w:rPr>
                <w:rFonts w:hint="eastAsia"/>
                <w:kern w:val="0"/>
                <w:sz w:val="24"/>
                <w:szCs w:val="24"/>
              </w:rPr>
              <w:t>调入</w:t>
            </w:r>
            <w:r w:rsidRPr="002660D7">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DE5BA" w14:textId="47AC61D9" w:rsidR="006E3A8A" w:rsidRPr="002660D7" w:rsidRDefault="006E3A8A" w:rsidP="00321E1C">
            <w:pPr>
              <w:widowControl/>
              <w:rPr>
                <w:bCs/>
                <w:kern w:val="0"/>
                <w:sz w:val="18"/>
                <w:szCs w:val="18"/>
              </w:rPr>
            </w:pPr>
            <w:r w:rsidRPr="002660D7">
              <w:rPr>
                <w:rFonts w:hint="eastAsia"/>
                <w:bCs/>
                <w:kern w:val="0"/>
                <w:sz w:val="18"/>
                <w:szCs w:val="18"/>
              </w:rPr>
              <w:t>按照中科院</w:t>
            </w:r>
            <w:r w:rsidRPr="002660D7">
              <w:rPr>
                <w:bCs/>
                <w:kern w:val="0"/>
                <w:sz w:val="18"/>
                <w:szCs w:val="18"/>
              </w:rPr>
              <w:t>小类分区的学科划分，</w:t>
            </w:r>
            <w:r w:rsidRPr="002660D7">
              <w:rPr>
                <w:rFonts w:hint="eastAsia"/>
                <w:bCs/>
                <w:kern w:val="0"/>
                <w:sz w:val="18"/>
                <w:szCs w:val="18"/>
                <w:u w:val="single"/>
              </w:rPr>
              <w:t>2</w:t>
            </w:r>
            <w:r w:rsidRPr="002660D7">
              <w:rPr>
                <w:bCs/>
                <w:kern w:val="0"/>
                <w:sz w:val="18"/>
                <w:szCs w:val="18"/>
                <w:u w:val="single"/>
              </w:rPr>
              <w:t>018</w:t>
            </w:r>
            <w:r w:rsidRPr="002660D7">
              <w:rPr>
                <w:rFonts w:hint="eastAsia"/>
                <w:bCs/>
                <w:kern w:val="0"/>
                <w:sz w:val="18"/>
                <w:szCs w:val="18"/>
              </w:rPr>
              <w:t>年</w:t>
            </w:r>
            <w:r w:rsidRPr="002660D7">
              <w:rPr>
                <w:bCs/>
                <w:kern w:val="0"/>
                <w:sz w:val="18"/>
                <w:szCs w:val="18"/>
                <w:u w:val="single"/>
              </w:rPr>
              <w:t xml:space="preserve">ENGINEERING, ELECTRICAL &amp; ELECTRONIC </w:t>
            </w:r>
            <w:r w:rsidRPr="002660D7">
              <w:rPr>
                <w:rFonts w:hint="eastAsia"/>
                <w:bCs/>
                <w:kern w:val="0"/>
                <w:sz w:val="18"/>
                <w:szCs w:val="18"/>
                <w:u w:val="single"/>
              </w:rPr>
              <w:t>工程：电子与电气</w:t>
            </w:r>
            <w:r w:rsidRPr="002660D7">
              <w:rPr>
                <w:rFonts w:hint="eastAsia"/>
                <w:bCs/>
                <w:kern w:val="0"/>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167 </w:t>
            </w:r>
            <w:r w:rsidRPr="002660D7">
              <w:rPr>
                <w:rFonts w:hint="eastAsia"/>
                <w:bCs/>
                <w:kern w:val="0"/>
                <w:sz w:val="18"/>
                <w:szCs w:val="18"/>
              </w:rPr>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t>8</w:t>
            </w:r>
            <w:r w:rsidRPr="002660D7">
              <w:rPr>
                <w:rFonts w:hint="eastAsia"/>
                <w:bCs/>
                <w:kern w:val="0"/>
                <w:sz w:val="18"/>
                <w:szCs w:val="18"/>
              </w:rPr>
              <w:t>种。因《</w:t>
            </w:r>
            <w:r w:rsidRPr="002660D7">
              <w:rPr>
                <w:bCs/>
                <w:kern w:val="0"/>
                <w:sz w:val="18"/>
                <w:szCs w:val="18"/>
              </w:rPr>
              <w:t>Digital Signal Processing</w:t>
            </w:r>
            <w:r w:rsidRPr="002660D7">
              <w:rPr>
                <w:rFonts w:hint="eastAsia"/>
                <w:bCs/>
                <w:kern w:val="0"/>
                <w:sz w:val="18"/>
                <w:szCs w:val="18"/>
              </w:rPr>
              <w:t>》期刊属于信号处理领域公认老牌权威国际期刊，故调入权威期刊目录。</w:t>
            </w:r>
          </w:p>
        </w:tc>
      </w:tr>
      <w:tr w:rsidR="006E3A8A" w:rsidRPr="002660D7" w14:paraId="63F56EC8" w14:textId="77777777" w:rsidTr="003003D6">
        <w:trPr>
          <w:trHeight w:val="471"/>
        </w:trPr>
        <w:tc>
          <w:tcPr>
            <w:tcW w:w="1135" w:type="dxa"/>
            <w:vMerge/>
            <w:tcBorders>
              <w:top w:val="nil"/>
              <w:left w:val="single" w:sz="4" w:space="0" w:color="auto"/>
              <w:bottom w:val="single" w:sz="4" w:space="0" w:color="auto"/>
              <w:right w:val="single" w:sz="4" w:space="0" w:color="auto"/>
            </w:tcBorders>
            <w:vAlign w:val="center"/>
          </w:tcPr>
          <w:p w14:paraId="0D3244A1" w14:textId="77777777" w:rsidR="006E3A8A" w:rsidRPr="0067026B" w:rsidRDefault="006E3A8A" w:rsidP="00D9389A">
            <w:pPr>
              <w:widowControl/>
              <w:jc w:val="left"/>
              <w:rPr>
                <w:bCs/>
                <w:color w:val="000000"/>
                <w:kern w:val="0"/>
                <w:sz w:val="24"/>
                <w:szCs w:val="24"/>
              </w:rPr>
            </w:pPr>
          </w:p>
        </w:tc>
        <w:tc>
          <w:tcPr>
            <w:tcW w:w="850" w:type="dxa"/>
            <w:vMerge/>
            <w:tcBorders>
              <w:left w:val="single" w:sz="4" w:space="0" w:color="auto"/>
              <w:right w:val="single" w:sz="4" w:space="0" w:color="auto"/>
            </w:tcBorders>
            <w:shd w:val="clear" w:color="auto" w:fill="auto"/>
            <w:vAlign w:val="center"/>
          </w:tcPr>
          <w:p w14:paraId="5C7F9EF7" w14:textId="77777777" w:rsidR="006E3A8A" w:rsidRPr="0067026B" w:rsidRDefault="006E3A8A" w:rsidP="00D9389A">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0258B3" w14:textId="42409C2B" w:rsidR="006E3A8A" w:rsidRPr="002660D7" w:rsidRDefault="006E3A8A" w:rsidP="00D9389A">
            <w:pPr>
              <w:widowControl/>
              <w:jc w:val="center"/>
              <w:rPr>
                <w:kern w:val="0"/>
                <w:sz w:val="24"/>
                <w:szCs w:val="24"/>
              </w:rPr>
            </w:pPr>
            <w:r>
              <w:rPr>
                <w:rFonts w:hint="eastAsia"/>
                <w:kern w:val="0"/>
                <w:sz w:val="24"/>
                <w:szCs w:val="24"/>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1A53E" w14:textId="65821747" w:rsidR="006E3A8A" w:rsidRPr="002660D7" w:rsidRDefault="006E3A8A" w:rsidP="00D9389A">
            <w:pPr>
              <w:widowControl/>
              <w:jc w:val="center"/>
              <w:rPr>
                <w:kern w:val="0"/>
                <w:sz w:val="20"/>
                <w:szCs w:val="24"/>
              </w:rPr>
            </w:pPr>
            <w:r w:rsidRPr="002660D7">
              <w:rPr>
                <w:kern w:val="0"/>
                <w:sz w:val="20"/>
                <w:szCs w:val="24"/>
              </w:rPr>
              <w:t>Signal Processing: Image Communication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D09AC" w14:textId="03950C5B" w:rsidR="006E3A8A" w:rsidRPr="002660D7" w:rsidRDefault="006E3A8A" w:rsidP="00D9389A">
            <w:pPr>
              <w:widowControl/>
              <w:jc w:val="center"/>
              <w:rPr>
                <w:kern w:val="0"/>
                <w:sz w:val="24"/>
                <w:szCs w:val="24"/>
              </w:rPr>
            </w:pPr>
            <w:r w:rsidRPr="002660D7">
              <w:rPr>
                <w:rFonts w:hint="eastAsia"/>
                <w:kern w:val="0"/>
                <w:sz w:val="24"/>
                <w:szCs w:val="24"/>
              </w:rPr>
              <w:t>三</w:t>
            </w:r>
            <w:r w:rsidRPr="002660D7">
              <w:rPr>
                <w:kern w:val="0"/>
                <w:sz w:val="24"/>
                <w:szCs w:val="24"/>
              </w:rPr>
              <w:t>/2.073</w:t>
            </w:r>
          </w:p>
        </w:tc>
        <w:tc>
          <w:tcPr>
            <w:tcW w:w="851" w:type="dxa"/>
            <w:tcBorders>
              <w:top w:val="single" w:sz="4" w:space="0" w:color="auto"/>
              <w:left w:val="single" w:sz="4" w:space="0" w:color="auto"/>
              <w:bottom w:val="single" w:sz="4" w:space="0" w:color="auto"/>
              <w:right w:val="single" w:sz="4" w:space="0" w:color="auto"/>
            </w:tcBorders>
            <w:vAlign w:val="center"/>
          </w:tcPr>
          <w:p w14:paraId="0968F6A3" w14:textId="1C4742A1" w:rsidR="006E3A8A" w:rsidRPr="002660D7" w:rsidRDefault="006E3A8A" w:rsidP="00D9389A">
            <w:pPr>
              <w:widowControl/>
              <w:jc w:val="center"/>
              <w:rPr>
                <w:kern w:val="0"/>
                <w:sz w:val="24"/>
                <w:szCs w:val="24"/>
              </w:rPr>
            </w:pPr>
            <w:r w:rsidRPr="002660D7">
              <w:rPr>
                <w:rFonts w:hint="eastAsia"/>
                <w:kern w:val="0"/>
                <w:sz w:val="24"/>
                <w:szCs w:val="24"/>
              </w:rPr>
              <w:t>调入</w:t>
            </w:r>
            <w:r w:rsidRPr="002660D7">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A74F4" w14:textId="64FCAD56" w:rsidR="006E3A8A" w:rsidRPr="002660D7" w:rsidRDefault="006E3A8A" w:rsidP="00D9389A">
            <w:pPr>
              <w:widowControl/>
              <w:rPr>
                <w:bCs/>
                <w:kern w:val="0"/>
                <w:sz w:val="18"/>
                <w:szCs w:val="18"/>
              </w:rPr>
            </w:pPr>
            <w:r w:rsidRPr="002660D7">
              <w:rPr>
                <w:rFonts w:hint="eastAsia"/>
                <w:bCs/>
                <w:kern w:val="0"/>
                <w:sz w:val="18"/>
                <w:szCs w:val="18"/>
              </w:rPr>
              <w:t>按照中科院</w:t>
            </w:r>
            <w:r w:rsidRPr="002660D7">
              <w:rPr>
                <w:bCs/>
                <w:kern w:val="0"/>
                <w:sz w:val="18"/>
                <w:szCs w:val="18"/>
              </w:rPr>
              <w:t>小类分区的学科划分，</w:t>
            </w:r>
            <w:r w:rsidRPr="002660D7">
              <w:rPr>
                <w:rFonts w:hint="eastAsia"/>
                <w:bCs/>
                <w:kern w:val="0"/>
                <w:sz w:val="18"/>
                <w:szCs w:val="18"/>
                <w:u w:val="single"/>
              </w:rPr>
              <w:t>2</w:t>
            </w:r>
            <w:r w:rsidRPr="002660D7">
              <w:rPr>
                <w:bCs/>
                <w:kern w:val="0"/>
                <w:sz w:val="18"/>
                <w:szCs w:val="18"/>
                <w:u w:val="single"/>
              </w:rPr>
              <w:t>018</w:t>
            </w:r>
            <w:r w:rsidRPr="002660D7">
              <w:rPr>
                <w:rFonts w:hint="eastAsia"/>
                <w:bCs/>
                <w:kern w:val="0"/>
                <w:sz w:val="18"/>
                <w:szCs w:val="18"/>
              </w:rPr>
              <w:t>年</w:t>
            </w:r>
            <w:r w:rsidRPr="002660D7">
              <w:rPr>
                <w:bCs/>
                <w:kern w:val="0"/>
                <w:sz w:val="18"/>
                <w:szCs w:val="18"/>
                <w:u w:val="single"/>
              </w:rPr>
              <w:t xml:space="preserve">ENGINEERING, ELECTRICAL &amp; ELECTRONIC </w:t>
            </w:r>
            <w:r w:rsidRPr="002660D7">
              <w:rPr>
                <w:rFonts w:hint="eastAsia"/>
                <w:bCs/>
                <w:kern w:val="0"/>
                <w:sz w:val="18"/>
                <w:szCs w:val="18"/>
                <w:u w:val="single"/>
              </w:rPr>
              <w:t>工程：电子与电气</w:t>
            </w:r>
            <w:r w:rsidRPr="002660D7">
              <w:rPr>
                <w:rFonts w:hint="eastAsia"/>
                <w:bCs/>
                <w:kern w:val="0"/>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167 </w:t>
            </w:r>
            <w:r w:rsidRPr="002660D7">
              <w:rPr>
                <w:rFonts w:hint="eastAsia"/>
                <w:bCs/>
                <w:kern w:val="0"/>
                <w:sz w:val="18"/>
                <w:szCs w:val="18"/>
              </w:rPr>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t>8</w:t>
            </w:r>
            <w:r w:rsidRPr="002660D7">
              <w:rPr>
                <w:rFonts w:hint="eastAsia"/>
                <w:bCs/>
                <w:kern w:val="0"/>
                <w:sz w:val="18"/>
                <w:szCs w:val="18"/>
              </w:rPr>
              <w:t>种。因《</w:t>
            </w:r>
            <w:r w:rsidRPr="002660D7">
              <w:rPr>
                <w:bCs/>
                <w:kern w:val="0"/>
                <w:sz w:val="18"/>
                <w:szCs w:val="18"/>
              </w:rPr>
              <w:t>Signal Processing: Image Communication</w:t>
            </w:r>
            <w:r w:rsidRPr="002660D7">
              <w:rPr>
                <w:rFonts w:hint="eastAsia"/>
                <w:bCs/>
                <w:kern w:val="0"/>
                <w:sz w:val="18"/>
                <w:szCs w:val="18"/>
              </w:rPr>
              <w:t>》期刊属于信号处理领域公认老牌权威国际期刊，故调入权威期刊目录。</w:t>
            </w:r>
          </w:p>
        </w:tc>
      </w:tr>
      <w:tr w:rsidR="006E3A8A" w:rsidRPr="002660D7" w14:paraId="536C238B" w14:textId="77777777" w:rsidTr="003003D6">
        <w:trPr>
          <w:trHeight w:val="471"/>
        </w:trPr>
        <w:tc>
          <w:tcPr>
            <w:tcW w:w="1135" w:type="dxa"/>
            <w:vMerge/>
            <w:tcBorders>
              <w:top w:val="nil"/>
              <w:left w:val="single" w:sz="4" w:space="0" w:color="auto"/>
              <w:bottom w:val="single" w:sz="4" w:space="0" w:color="auto"/>
              <w:right w:val="single" w:sz="4" w:space="0" w:color="auto"/>
            </w:tcBorders>
            <w:vAlign w:val="center"/>
          </w:tcPr>
          <w:p w14:paraId="3B69F021" w14:textId="77777777" w:rsidR="006E3A8A" w:rsidRPr="0067026B" w:rsidRDefault="006E3A8A" w:rsidP="00D9389A">
            <w:pPr>
              <w:widowControl/>
              <w:jc w:val="left"/>
              <w:rPr>
                <w:bCs/>
                <w:color w:val="000000"/>
                <w:kern w:val="0"/>
                <w:sz w:val="24"/>
                <w:szCs w:val="24"/>
              </w:rPr>
            </w:pPr>
          </w:p>
        </w:tc>
        <w:tc>
          <w:tcPr>
            <w:tcW w:w="850" w:type="dxa"/>
            <w:vMerge/>
            <w:tcBorders>
              <w:left w:val="single" w:sz="4" w:space="0" w:color="auto"/>
              <w:right w:val="single" w:sz="4" w:space="0" w:color="auto"/>
            </w:tcBorders>
            <w:shd w:val="clear" w:color="auto" w:fill="auto"/>
            <w:vAlign w:val="center"/>
          </w:tcPr>
          <w:p w14:paraId="6A2E05B7" w14:textId="77777777" w:rsidR="006E3A8A" w:rsidRPr="0067026B" w:rsidRDefault="006E3A8A" w:rsidP="00D9389A">
            <w:pPr>
              <w:widowControl/>
              <w:jc w:val="center"/>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9E349F" w14:textId="6B822C05" w:rsidR="006E3A8A" w:rsidRPr="002660D7" w:rsidRDefault="006E3A8A" w:rsidP="00D9389A">
            <w:pPr>
              <w:widowControl/>
              <w:jc w:val="center"/>
              <w:rPr>
                <w:kern w:val="0"/>
                <w:sz w:val="24"/>
                <w:szCs w:val="24"/>
              </w:rPr>
            </w:pPr>
            <w:r>
              <w:rPr>
                <w:rFonts w:hint="eastAsia"/>
                <w:kern w:val="0"/>
                <w:sz w:val="24"/>
                <w:szCs w:val="24"/>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563E6" w14:textId="67E89EC2" w:rsidR="006E3A8A" w:rsidRPr="002660D7" w:rsidRDefault="006E3A8A" w:rsidP="00D9389A">
            <w:pPr>
              <w:widowControl/>
              <w:jc w:val="center"/>
              <w:rPr>
                <w:kern w:val="0"/>
                <w:sz w:val="20"/>
                <w:szCs w:val="24"/>
              </w:rPr>
            </w:pPr>
            <w:r w:rsidRPr="002660D7">
              <w:rPr>
                <w:kern w:val="0"/>
                <w:sz w:val="20"/>
                <w:szCs w:val="24"/>
              </w:rPr>
              <w:t>Computer Vision and Image Understanding</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62183" w14:textId="03430B6D" w:rsidR="006E3A8A" w:rsidRPr="002660D7" w:rsidRDefault="006E3A8A" w:rsidP="00D9389A">
            <w:pPr>
              <w:widowControl/>
              <w:jc w:val="center"/>
              <w:rPr>
                <w:kern w:val="0"/>
                <w:sz w:val="24"/>
                <w:szCs w:val="24"/>
              </w:rPr>
            </w:pPr>
            <w:r w:rsidRPr="002660D7">
              <w:rPr>
                <w:rFonts w:hint="eastAsia"/>
                <w:kern w:val="0"/>
                <w:sz w:val="24"/>
                <w:szCs w:val="24"/>
              </w:rPr>
              <w:t>三</w:t>
            </w:r>
            <w:r w:rsidRPr="002660D7">
              <w:rPr>
                <w:kern w:val="0"/>
                <w:sz w:val="24"/>
                <w:szCs w:val="24"/>
              </w:rPr>
              <w:t>/2.391</w:t>
            </w:r>
          </w:p>
        </w:tc>
        <w:tc>
          <w:tcPr>
            <w:tcW w:w="851" w:type="dxa"/>
            <w:tcBorders>
              <w:top w:val="single" w:sz="4" w:space="0" w:color="auto"/>
              <w:left w:val="single" w:sz="4" w:space="0" w:color="auto"/>
              <w:bottom w:val="single" w:sz="4" w:space="0" w:color="auto"/>
              <w:right w:val="single" w:sz="4" w:space="0" w:color="auto"/>
            </w:tcBorders>
            <w:vAlign w:val="center"/>
          </w:tcPr>
          <w:p w14:paraId="7FA05679" w14:textId="132C1A1A" w:rsidR="006E3A8A" w:rsidRPr="002660D7" w:rsidRDefault="006E3A8A" w:rsidP="00D9389A">
            <w:pPr>
              <w:widowControl/>
              <w:jc w:val="center"/>
              <w:rPr>
                <w:kern w:val="0"/>
                <w:sz w:val="24"/>
                <w:szCs w:val="24"/>
              </w:rPr>
            </w:pPr>
            <w:r w:rsidRPr="002660D7">
              <w:rPr>
                <w:rFonts w:hint="eastAsia"/>
                <w:kern w:val="0"/>
                <w:sz w:val="24"/>
                <w:szCs w:val="24"/>
              </w:rPr>
              <w:t>调入</w:t>
            </w:r>
            <w:r w:rsidRPr="002660D7">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2643C" w14:textId="07E75C83" w:rsidR="006E3A8A" w:rsidRPr="002660D7" w:rsidRDefault="006E3A8A" w:rsidP="00D9389A">
            <w:pPr>
              <w:widowControl/>
              <w:rPr>
                <w:bCs/>
                <w:kern w:val="0"/>
                <w:sz w:val="18"/>
                <w:szCs w:val="18"/>
              </w:rPr>
            </w:pPr>
            <w:r w:rsidRPr="002660D7">
              <w:rPr>
                <w:rFonts w:hint="eastAsia"/>
                <w:bCs/>
                <w:kern w:val="0"/>
                <w:sz w:val="18"/>
                <w:szCs w:val="18"/>
              </w:rPr>
              <w:t>按照中科院</w:t>
            </w:r>
            <w:r w:rsidRPr="002660D7">
              <w:rPr>
                <w:bCs/>
                <w:kern w:val="0"/>
                <w:sz w:val="18"/>
                <w:szCs w:val="18"/>
              </w:rPr>
              <w:t>小类分区的学科划分，</w:t>
            </w:r>
            <w:r w:rsidRPr="002660D7">
              <w:rPr>
                <w:bCs/>
                <w:kern w:val="0"/>
                <w:sz w:val="18"/>
                <w:szCs w:val="18"/>
                <w:u w:val="single"/>
              </w:rPr>
              <w:t>2018</w:t>
            </w:r>
            <w:r w:rsidRPr="002660D7">
              <w:rPr>
                <w:rFonts w:hint="eastAsia"/>
                <w:bCs/>
                <w:kern w:val="0"/>
                <w:sz w:val="18"/>
                <w:szCs w:val="18"/>
              </w:rPr>
              <w:t>年</w:t>
            </w:r>
            <w:r w:rsidRPr="002660D7">
              <w:rPr>
                <w:sz w:val="18"/>
                <w:szCs w:val="18"/>
                <w:u w:val="single"/>
              </w:rPr>
              <w:t>COMPUTER SCIENCE, ARTIFICIAL INTELLIGENCE</w:t>
            </w:r>
            <w:r w:rsidRPr="002660D7">
              <w:rPr>
                <w:rFonts w:hint="eastAsia"/>
                <w:sz w:val="18"/>
                <w:szCs w:val="18"/>
                <w:u w:val="single"/>
              </w:rPr>
              <w:t>计算机：人工智能</w:t>
            </w:r>
            <w:r w:rsidRPr="002660D7">
              <w:rPr>
                <w:rFonts w:hint="eastAsia"/>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120 </w:t>
            </w:r>
            <w:r w:rsidRPr="002660D7">
              <w:rPr>
                <w:rFonts w:hint="eastAsia"/>
                <w:bCs/>
                <w:kern w:val="0"/>
                <w:sz w:val="18"/>
                <w:szCs w:val="18"/>
              </w:rPr>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t>6</w:t>
            </w:r>
            <w:r w:rsidRPr="002660D7">
              <w:rPr>
                <w:rFonts w:hint="eastAsia"/>
                <w:bCs/>
                <w:kern w:val="0"/>
                <w:sz w:val="18"/>
                <w:szCs w:val="18"/>
              </w:rPr>
              <w:t>种。因《</w:t>
            </w:r>
            <w:r w:rsidRPr="002660D7">
              <w:rPr>
                <w:bCs/>
                <w:kern w:val="0"/>
                <w:sz w:val="18"/>
                <w:szCs w:val="18"/>
              </w:rPr>
              <w:t>Computer Vision and Image Understanding</w:t>
            </w:r>
            <w:r w:rsidRPr="002660D7">
              <w:rPr>
                <w:rFonts w:hint="eastAsia"/>
                <w:bCs/>
                <w:kern w:val="0"/>
                <w:sz w:val="18"/>
                <w:szCs w:val="18"/>
              </w:rPr>
              <w:t>》期刊属于图像理解领域公认老牌权威国际期刊，故调入权威期刊目录。</w:t>
            </w:r>
          </w:p>
        </w:tc>
      </w:tr>
      <w:tr w:rsidR="006E3A8A" w:rsidRPr="002660D7" w14:paraId="6C325963" w14:textId="77777777" w:rsidTr="00E93A3C">
        <w:trPr>
          <w:trHeight w:val="471"/>
        </w:trPr>
        <w:tc>
          <w:tcPr>
            <w:tcW w:w="1135" w:type="dxa"/>
            <w:vMerge/>
            <w:tcBorders>
              <w:top w:val="nil"/>
              <w:left w:val="single" w:sz="4" w:space="0" w:color="auto"/>
              <w:bottom w:val="single" w:sz="4" w:space="0" w:color="auto"/>
              <w:right w:val="single" w:sz="4" w:space="0" w:color="auto"/>
            </w:tcBorders>
            <w:vAlign w:val="center"/>
          </w:tcPr>
          <w:p w14:paraId="634322DB" w14:textId="77777777" w:rsidR="006E3A8A" w:rsidRPr="0067026B" w:rsidRDefault="006E3A8A" w:rsidP="00D9389A">
            <w:pPr>
              <w:widowControl/>
              <w:jc w:val="left"/>
              <w:rPr>
                <w:bCs/>
                <w:color w:val="000000"/>
                <w:kern w:val="0"/>
                <w:sz w:val="24"/>
                <w:szCs w:val="24"/>
              </w:rPr>
            </w:pPr>
          </w:p>
        </w:tc>
        <w:tc>
          <w:tcPr>
            <w:tcW w:w="850" w:type="dxa"/>
            <w:vMerge/>
            <w:tcBorders>
              <w:left w:val="single" w:sz="4" w:space="0" w:color="auto"/>
              <w:right w:val="single" w:sz="4" w:space="0" w:color="auto"/>
            </w:tcBorders>
            <w:vAlign w:val="center"/>
          </w:tcPr>
          <w:p w14:paraId="219D0C12" w14:textId="77777777" w:rsidR="006E3A8A" w:rsidRPr="0067026B" w:rsidRDefault="006E3A8A" w:rsidP="00D9389A">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E4C038" w14:textId="4C0CD950" w:rsidR="006E3A8A" w:rsidRPr="002660D7" w:rsidRDefault="006E3A8A" w:rsidP="00D9389A">
            <w:pPr>
              <w:widowControl/>
              <w:jc w:val="center"/>
              <w:rPr>
                <w:kern w:val="0"/>
                <w:sz w:val="24"/>
                <w:szCs w:val="24"/>
              </w:rPr>
            </w:pPr>
            <w:r>
              <w:rPr>
                <w:rFonts w:hint="eastAsia"/>
                <w:kern w:val="0"/>
                <w:sz w:val="24"/>
                <w:szCs w:val="24"/>
              </w:rPr>
              <w:t>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EE83C" w14:textId="47E5928C" w:rsidR="006E3A8A" w:rsidRPr="002660D7" w:rsidRDefault="006E3A8A" w:rsidP="00D9389A">
            <w:pPr>
              <w:widowControl/>
              <w:jc w:val="center"/>
              <w:rPr>
                <w:kern w:val="0"/>
                <w:sz w:val="20"/>
                <w:szCs w:val="24"/>
              </w:rPr>
            </w:pPr>
            <w:r w:rsidRPr="002660D7">
              <w:rPr>
                <w:kern w:val="0"/>
                <w:sz w:val="20"/>
                <w:szCs w:val="24"/>
              </w:rPr>
              <w:t>Knowledge and Information Systems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FE8A4" w14:textId="428B36C9" w:rsidR="006E3A8A" w:rsidRPr="002660D7" w:rsidRDefault="006E3A8A" w:rsidP="00D9389A">
            <w:pPr>
              <w:widowControl/>
              <w:jc w:val="center"/>
              <w:rPr>
                <w:kern w:val="0"/>
                <w:sz w:val="24"/>
                <w:szCs w:val="24"/>
              </w:rPr>
            </w:pPr>
            <w:r w:rsidRPr="002660D7">
              <w:rPr>
                <w:rFonts w:hint="eastAsia"/>
                <w:kern w:val="0"/>
                <w:sz w:val="24"/>
                <w:szCs w:val="24"/>
              </w:rPr>
              <w:t>三</w:t>
            </w:r>
            <w:r w:rsidRPr="002660D7">
              <w:rPr>
                <w:kern w:val="0"/>
                <w:sz w:val="24"/>
                <w:szCs w:val="24"/>
              </w:rPr>
              <w:t>/2.247</w:t>
            </w:r>
          </w:p>
        </w:tc>
        <w:tc>
          <w:tcPr>
            <w:tcW w:w="851" w:type="dxa"/>
            <w:tcBorders>
              <w:top w:val="single" w:sz="4" w:space="0" w:color="auto"/>
              <w:left w:val="single" w:sz="4" w:space="0" w:color="auto"/>
              <w:bottom w:val="single" w:sz="4" w:space="0" w:color="auto"/>
              <w:right w:val="single" w:sz="4" w:space="0" w:color="auto"/>
            </w:tcBorders>
            <w:vAlign w:val="center"/>
          </w:tcPr>
          <w:p w14:paraId="7C5CA0D0" w14:textId="3E9B0430" w:rsidR="006E3A8A" w:rsidRPr="002660D7" w:rsidRDefault="006E3A8A" w:rsidP="00D9389A">
            <w:pPr>
              <w:widowControl/>
              <w:jc w:val="center"/>
              <w:rPr>
                <w:kern w:val="0"/>
                <w:sz w:val="24"/>
                <w:szCs w:val="24"/>
              </w:rPr>
            </w:pPr>
            <w:r w:rsidRPr="002660D7">
              <w:rPr>
                <w:rFonts w:hint="eastAsia"/>
                <w:kern w:val="0"/>
                <w:sz w:val="24"/>
                <w:szCs w:val="24"/>
              </w:rPr>
              <w:t>调入</w:t>
            </w:r>
            <w:r w:rsidRPr="002660D7">
              <w:rPr>
                <w:kern w:val="0"/>
                <w:sz w:val="24"/>
                <w:szCs w:val="24"/>
              </w:rPr>
              <w:t>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2361B" w14:textId="60D165E5" w:rsidR="006E3A8A" w:rsidRPr="002660D7" w:rsidRDefault="006E3A8A" w:rsidP="00D9389A">
            <w:pPr>
              <w:widowControl/>
              <w:jc w:val="left"/>
              <w:rPr>
                <w:bCs/>
                <w:kern w:val="0"/>
                <w:sz w:val="18"/>
                <w:szCs w:val="18"/>
              </w:rPr>
            </w:pPr>
            <w:r w:rsidRPr="002660D7">
              <w:rPr>
                <w:rFonts w:hint="eastAsia"/>
                <w:bCs/>
                <w:kern w:val="0"/>
                <w:sz w:val="18"/>
                <w:szCs w:val="18"/>
              </w:rPr>
              <w:t>按照中科院</w:t>
            </w:r>
            <w:r w:rsidRPr="002660D7">
              <w:rPr>
                <w:bCs/>
                <w:kern w:val="0"/>
                <w:sz w:val="18"/>
                <w:szCs w:val="18"/>
              </w:rPr>
              <w:t>小类分区的学科划分，</w:t>
            </w:r>
            <w:r w:rsidRPr="002660D7">
              <w:rPr>
                <w:bCs/>
                <w:kern w:val="0"/>
                <w:sz w:val="18"/>
                <w:szCs w:val="18"/>
                <w:u w:val="single"/>
              </w:rPr>
              <w:t>2018</w:t>
            </w:r>
            <w:r w:rsidRPr="002660D7">
              <w:rPr>
                <w:rFonts w:hint="eastAsia"/>
                <w:bCs/>
                <w:kern w:val="0"/>
                <w:sz w:val="18"/>
                <w:szCs w:val="18"/>
              </w:rPr>
              <w:t>年</w:t>
            </w:r>
            <w:r w:rsidRPr="002660D7">
              <w:rPr>
                <w:sz w:val="18"/>
                <w:szCs w:val="18"/>
                <w:u w:val="single"/>
              </w:rPr>
              <w:t>COMPUTER SCIENCE, ARTIFICIAL INTELLIGENCE</w:t>
            </w:r>
            <w:r w:rsidRPr="002660D7">
              <w:rPr>
                <w:rFonts w:hint="eastAsia"/>
                <w:sz w:val="18"/>
                <w:szCs w:val="18"/>
                <w:u w:val="single"/>
              </w:rPr>
              <w:t>计算机：人工智能</w:t>
            </w:r>
            <w:r w:rsidRPr="002660D7">
              <w:rPr>
                <w:rFonts w:hint="eastAsia"/>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120 </w:t>
            </w:r>
            <w:r w:rsidRPr="002660D7">
              <w:rPr>
                <w:rFonts w:hint="eastAsia"/>
                <w:bCs/>
                <w:kern w:val="0"/>
                <w:sz w:val="18"/>
                <w:szCs w:val="18"/>
              </w:rPr>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t>6</w:t>
            </w:r>
            <w:r w:rsidRPr="002660D7">
              <w:rPr>
                <w:rFonts w:hint="eastAsia"/>
                <w:bCs/>
                <w:kern w:val="0"/>
                <w:sz w:val="18"/>
                <w:szCs w:val="18"/>
              </w:rPr>
              <w:t>种。因《</w:t>
            </w:r>
            <w:r w:rsidRPr="002660D7">
              <w:rPr>
                <w:bCs/>
                <w:kern w:val="0"/>
                <w:sz w:val="18"/>
                <w:szCs w:val="18"/>
              </w:rPr>
              <w:t>Knowledge and Information Systems</w:t>
            </w:r>
            <w:r w:rsidRPr="002660D7">
              <w:rPr>
                <w:rFonts w:hint="eastAsia"/>
                <w:bCs/>
                <w:kern w:val="0"/>
                <w:sz w:val="18"/>
                <w:szCs w:val="18"/>
              </w:rPr>
              <w:t>》期刊属于人工智能领域公认老牌权威国际期刊，故调入权威期刊目录。</w:t>
            </w:r>
          </w:p>
        </w:tc>
      </w:tr>
      <w:tr w:rsidR="006E3A8A" w:rsidRPr="002660D7" w14:paraId="00BD41F6" w14:textId="77777777" w:rsidTr="00E93A3C">
        <w:trPr>
          <w:trHeight w:val="471"/>
        </w:trPr>
        <w:tc>
          <w:tcPr>
            <w:tcW w:w="1135" w:type="dxa"/>
            <w:vMerge/>
            <w:tcBorders>
              <w:top w:val="nil"/>
              <w:left w:val="single" w:sz="4" w:space="0" w:color="auto"/>
              <w:bottom w:val="single" w:sz="4" w:space="0" w:color="auto"/>
              <w:right w:val="single" w:sz="4" w:space="0" w:color="auto"/>
            </w:tcBorders>
            <w:vAlign w:val="center"/>
            <w:hideMark/>
          </w:tcPr>
          <w:p w14:paraId="6E2F6A77" w14:textId="77777777" w:rsidR="006E3A8A" w:rsidRPr="0067026B" w:rsidRDefault="006E3A8A" w:rsidP="00D9389A">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14:paraId="2C1436EA" w14:textId="77777777" w:rsidR="006E3A8A" w:rsidRPr="0067026B" w:rsidRDefault="006E3A8A" w:rsidP="00D9389A">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8B8733" w14:textId="3B1F5BC8" w:rsidR="006E3A8A" w:rsidRPr="002660D7" w:rsidRDefault="006E3A8A" w:rsidP="00D9389A">
            <w:pPr>
              <w:widowControl/>
              <w:jc w:val="center"/>
              <w:rPr>
                <w:kern w:val="0"/>
                <w:sz w:val="24"/>
                <w:szCs w:val="24"/>
              </w:rPr>
            </w:pPr>
            <w:r>
              <w:rPr>
                <w:rFonts w:hint="eastAsia"/>
                <w:kern w:val="0"/>
                <w:sz w:val="24"/>
                <w:szCs w:val="24"/>
              </w:rPr>
              <w:t>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8159" w14:textId="5E15EEF3" w:rsidR="006E3A8A" w:rsidRPr="002660D7" w:rsidRDefault="006E3A8A" w:rsidP="00D9389A">
            <w:pPr>
              <w:widowControl/>
              <w:jc w:val="center"/>
              <w:rPr>
                <w:kern w:val="0"/>
                <w:sz w:val="20"/>
                <w:szCs w:val="24"/>
              </w:rPr>
            </w:pPr>
            <w:r w:rsidRPr="002660D7">
              <w:rPr>
                <w:kern w:val="0"/>
                <w:sz w:val="20"/>
                <w:szCs w:val="24"/>
              </w:rPr>
              <w:t>ACM Transactions on Sensor Networks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51AA9" w14:textId="0B32BB69" w:rsidR="006E3A8A" w:rsidRPr="002660D7" w:rsidRDefault="006E3A8A" w:rsidP="00D9389A">
            <w:pPr>
              <w:widowControl/>
              <w:jc w:val="center"/>
              <w:rPr>
                <w:kern w:val="0"/>
                <w:sz w:val="24"/>
                <w:szCs w:val="24"/>
              </w:rPr>
            </w:pPr>
            <w:r w:rsidRPr="002660D7">
              <w:rPr>
                <w:rFonts w:hint="eastAsia"/>
                <w:kern w:val="0"/>
                <w:sz w:val="24"/>
                <w:szCs w:val="24"/>
              </w:rPr>
              <w:t>三</w:t>
            </w:r>
            <w:r w:rsidRPr="002660D7">
              <w:rPr>
                <w:kern w:val="0"/>
                <w:sz w:val="24"/>
                <w:szCs w:val="24"/>
              </w:rPr>
              <w:t>/2.313</w:t>
            </w:r>
          </w:p>
        </w:tc>
        <w:tc>
          <w:tcPr>
            <w:tcW w:w="851" w:type="dxa"/>
            <w:tcBorders>
              <w:top w:val="single" w:sz="4" w:space="0" w:color="auto"/>
              <w:left w:val="single" w:sz="4" w:space="0" w:color="auto"/>
              <w:bottom w:val="single" w:sz="4" w:space="0" w:color="auto"/>
              <w:right w:val="single" w:sz="4" w:space="0" w:color="auto"/>
            </w:tcBorders>
            <w:vAlign w:val="center"/>
          </w:tcPr>
          <w:p w14:paraId="201C8B61" w14:textId="77777777" w:rsidR="006E3A8A" w:rsidRPr="002660D7" w:rsidRDefault="006E3A8A" w:rsidP="00D9389A">
            <w:pPr>
              <w:widowControl/>
              <w:jc w:val="center"/>
              <w:rPr>
                <w:kern w:val="0"/>
                <w:sz w:val="24"/>
                <w:szCs w:val="24"/>
              </w:rPr>
            </w:pPr>
            <w:r w:rsidRPr="002660D7">
              <w:rPr>
                <w:rFonts w:hint="eastAsia"/>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BD4BF" w14:textId="46B589B4" w:rsidR="006E3A8A" w:rsidRPr="002660D7" w:rsidRDefault="006E3A8A" w:rsidP="00D9389A">
            <w:pPr>
              <w:widowControl/>
              <w:jc w:val="left"/>
              <w:rPr>
                <w:bCs/>
                <w:kern w:val="0"/>
                <w:sz w:val="24"/>
                <w:szCs w:val="24"/>
              </w:rPr>
            </w:pPr>
            <w:r w:rsidRPr="002660D7">
              <w:rPr>
                <w:rFonts w:hint="eastAsia"/>
                <w:bCs/>
                <w:kern w:val="0"/>
                <w:sz w:val="18"/>
                <w:szCs w:val="18"/>
              </w:rPr>
              <w:t>按照中科院</w:t>
            </w:r>
            <w:r w:rsidRPr="002660D7">
              <w:rPr>
                <w:bCs/>
                <w:kern w:val="0"/>
                <w:sz w:val="18"/>
                <w:szCs w:val="18"/>
              </w:rPr>
              <w:t>小类分区的学科划分，</w:t>
            </w:r>
            <w:r w:rsidRPr="002660D7">
              <w:rPr>
                <w:bCs/>
                <w:kern w:val="0"/>
                <w:sz w:val="18"/>
                <w:szCs w:val="18"/>
                <w:u w:val="single"/>
              </w:rPr>
              <w:t>2018</w:t>
            </w:r>
            <w:r w:rsidRPr="002660D7">
              <w:rPr>
                <w:rFonts w:hint="eastAsia"/>
                <w:bCs/>
                <w:kern w:val="0"/>
                <w:sz w:val="18"/>
                <w:szCs w:val="18"/>
              </w:rPr>
              <w:t>年</w:t>
            </w:r>
            <w:r w:rsidRPr="002660D7">
              <w:rPr>
                <w:sz w:val="18"/>
                <w:szCs w:val="18"/>
                <w:u w:val="single"/>
              </w:rPr>
              <w:t>COMPUTER SCIENCE, INFORMATION SYSTEMS</w:t>
            </w:r>
            <w:r w:rsidRPr="002660D7">
              <w:rPr>
                <w:rFonts w:hint="eastAsia"/>
                <w:sz w:val="18"/>
                <w:szCs w:val="18"/>
                <w:u w:val="single"/>
              </w:rPr>
              <w:t>计算机：信息系统</w:t>
            </w:r>
            <w:r w:rsidRPr="002660D7">
              <w:rPr>
                <w:rFonts w:hint="eastAsia"/>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117 </w:t>
            </w:r>
            <w:r w:rsidRPr="002660D7">
              <w:rPr>
                <w:rFonts w:hint="eastAsia"/>
                <w:bCs/>
                <w:kern w:val="0"/>
                <w:sz w:val="18"/>
                <w:szCs w:val="18"/>
              </w:rPr>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lastRenderedPageBreak/>
              <w:t>6</w:t>
            </w:r>
            <w:r w:rsidRPr="002660D7">
              <w:rPr>
                <w:rFonts w:hint="eastAsia"/>
                <w:bCs/>
                <w:kern w:val="0"/>
                <w:sz w:val="18"/>
                <w:szCs w:val="18"/>
              </w:rPr>
              <w:t>种。因《</w:t>
            </w:r>
            <w:r w:rsidRPr="002660D7">
              <w:rPr>
                <w:bCs/>
                <w:kern w:val="0"/>
                <w:sz w:val="18"/>
                <w:szCs w:val="18"/>
              </w:rPr>
              <w:t>ACM Transactions on Sensor Networks</w:t>
            </w:r>
            <w:r w:rsidRPr="002660D7">
              <w:rPr>
                <w:rFonts w:hint="eastAsia"/>
                <w:bCs/>
                <w:kern w:val="0"/>
                <w:sz w:val="18"/>
                <w:szCs w:val="18"/>
              </w:rPr>
              <w:t>》期刊属于传感器网络领域公认老牌权威国际期刊，故调入权威期刊目录。</w:t>
            </w:r>
          </w:p>
        </w:tc>
      </w:tr>
      <w:tr w:rsidR="006E3A8A" w:rsidRPr="002660D7" w14:paraId="3E7F65FF" w14:textId="77777777" w:rsidTr="00E93A3C">
        <w:trPr>
          <w:trHeight w:val="471"/>
        </w:trPr>
        <w:tc>
          <w:tcPr>
            <w:tcW w:w="1135" w:type="dxa"/>
            <w:vMerge/>
            <w:tcBorders>
              <w:top w:val="nil"/>
              <w:left w:val="single" w:sz="4" w:space="0" w:color="auto"/>
              <w:bottom w:val="nil"/>
              <w:right w:val="single" w:sz="4" w:space="0" w:color="auto"/>
            </w:tcBorders>
            <w:vAlign w:val="center"/>
            <w:hideMark/>
          </w:tcPr>
          <w:p w14:paraId="7798320A" w14:textId="77777777" w:rsidR="006E3A8A" w:rsidRPr="0067026B" w:rsidRDefault="006E3A8A" w:rsidP="00D9389A">
            <w:pPr>
              <w:widowControl/>
              <w:jc w:val="left"/>
              <w:rPr>
                <w:bCs/>
                <w:color w:val="000000"/>
                <w:kern w:val="0"/>
                <w:sz w:val="24"/>
                <w:szCs w:val="24"/>
              </w:rPr>
            </w:pPr>
          </w:p>
        </w:tc>
        <w:tc>
          <w:tcPr>
            <w:tcW w:w="850" w:type="dxa"/>
            <w:vMerge/>
            <w:tcBorders>
              <w:left w:val="single" w:sz="4" w:space="0" w:color="auto"/>
              <w:right w:val="single" w:sz="4" w:space="0" w:color="auto"/>
            </w:tcBorders>
            <w:vAlign w:val="center"/>
            <w:hideMark/>
          </w:tcPr>
          <w:p w14:paraId="24C498E6" w14:textId="77777777" w:rsidR="006E3A8A" w:rsidRPr="0067026B" w:rsidRDefault="006E3A8A" w:rsidP="00D9389A">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2A6C2C" w14:textId="679DC7A6" w:rsidR="006E3A8A" w:rsidRPr="002660D7" w:rsidRDefault="006E3A8A" w:rsidP="00D9389A">
            <w:pPr>
              <w:widowControl/>
              <w:jc w:val="center"/>
              <w:rPr>
                <w:kern w:val="0"/>
                <w:sz w:val="24"/>
                <w:szCs w:val="24"/>
              </w:rPr>
            </w:pPr>
            <w:r>
              <w:rPr>
                <w:rFonts w:hint="eastAsia"/>
                <w:kern w:val="0"/>
                <w:sz w:val="24"/>
                <w:szCs w:val="24"/>
              </w:rPr>
              <w:t>1</w:t>
            </w:r>
            <w:r>
              <w:rPr>
                <w:kern w:val="0"/>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4ABCC" w14:textId="68AC5374" w:rsidR="006E3A8A" w:rsidRPr="002660D7" w:rsidRDefault="006E3A8A" w:rsidP="00D9389A">
            <w:pPr>
              <w:widowControl/>
              <w:jc w:val="center"/>
              <w:rPr>
                <w:kern w:val="0"/>
                <w:sz w:val="20"/>
                <w:szCs w:val="24"/>
              </w:rPr>
            </w:pPr>
            <w:r w:rsidRPr="002660D7">
              <w:rPr>
                <w:kern w:val="0"/>
                <w:sz w:val="20"/>
                <w:szCs w:val="24"/>
              </w:rPr>
              <w:t>Journal of the Acoustical Society of America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FACD0" w14:textId="1E269EB9" w:rsidR="006E3A8A" w:rsidRPr="002660D7" w:rsidRDefault="006E3A8A" w:rsidP="00D9389A">
            <w:pPr>
              <w:widowControl/>
              <w:jc w:val="center"/>
              <w:rPr>
                <w:kern w:val="0"/>
                <w:sz w:val="24"/>
                <w:szCs w:val="24"/>
              </w:rPr>
            </w:pPr>
            <w:r w:rsidRPr="002660D7">
              <w:rPr>
                <w:rFonts w:hint="eastAsia"/>
                <w:kern w:val="0"/>
                <w:sz w:val="24"/>
                <w:szCs w:val="24"/>
              </w:rPr>
              <w:t>三</w:t>
            </w:r>
            <w:r w:rsidRPr="002660D7">
              <w:rPr>
                <w:kern w:val="0"/>
                <w:sz w:val="24"/>
                <w:szCs w:val="24"/>
              </w:rPr>
              <w:t>/1.605</w:t>
            </w:r>
          </w:p>
        </w:tc>
        <w:tc>
          <w:tcPr>
            <w:tcW w:w="851" w:type="dxa"/>
            <w:tcBorders>
              <w:top w:val="single" w:sz="4" w:space="0" w:color="auto"/>
              <w:left w:val="single" w:sz="4" w:space="0" w:color="auto"/>
              <w:bottom w:val="single" w:sz="4" w:space="0" w:color="auto"/>
              <w:right w:val="single" w:sz="4" w:space="0" w:color="auto"/>
            </w:tcBorders>
            <w:vAlign w:val="center"/>
          </w:tcPr>
          <w:p w14:paraId="3F55A37F" w14:textId="5DFBBCC3" w:rsidR="006E3A8A" w:rsidRPr="002660D7" w:rsidRDefault="006E3A8A" w:rsidP="00D9389A">
            <w:pPr>
              <w:widowControl/>
              <w:jc w:val="center"/>
              <w:rPr>
                <w:kern w:val="0"/>
                <w:sz w:val="24"/>
                <w:szCs w:val="24"/>
              </w:rPr>
            </w:pPr>
            <w:r w:rsidRPr="002660D7">
              <w:rPr>
                <w:rFonts w:hint="eastAsia"/>
                <w:kern w:val="0"/>
                <w:sz w:val="24"/>
                <w:szCs w:val="24"/>
              </w:rPr>
              <w:t>调入权威</w:t>
            </w: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E033F" w14:textId="0D9A666D" w:rsidR="006E3A8A" w:rsidRPr="002660D7" w:rsidRDefault="006E3A8A" w:rsidP="00067B53">
            <w:pPr>
              <w:widowControl/>
              <w:jc w:val="left"/>
              <w:rPr>
                <w:bCs/>
                <w:kern w:val="0"/>
                <w:sz w:val="24"/>
                <w:szCs w:val="24"/>
              </w:rPr>
            </w:pPr>
            <w:r w:rsidRPr="002660D7">
              <w:rPr>
                <w:rFonts w:hint="eastAsia"/>
                <w:bCs/>
                <w:kern w:val="0"/>
                <w:sz w:val="18"/>
                <w:szCs w:val="18"/>
              </w:rPr>
              <w:t>按照中科院</w:t>
            </w:r>
            <w:r w:rsidRPr="002660D7">
              <w:rPr>
                <w:bCs/>
                <w:kern w:val="0"/>
                <w:sz w:val="18"/>
                <w:szCs w:val="18"/>
              </w:rPr>
              <w:t>小类分区的学科划分，</w:t>
            </w:r>
            <w:r w:rsidRPr="002660D7">
              <w:rPr>
                <w:bCs/>
                <w:kern w:val="0"/>
                <w:sz w:val="18"/>
                <w:szCs w:val="18"/>
                <w:u w:val="single"/>
              </w:rPr>
              <w:t>2018</w:t>
            </w:r>
            <w:r w:rsidRPr="002660D7">
              <w:rPr>
                <w:rFonts w:hint="eastAsia"/>
                <w:bCs/>
                <w:kern w:val="0"/>
                <w:sz w:val="18"/>
                <w:szCs w:val="18"/>
              </w:rPr>
              <w:t>年</w:t>
            </w:r>
            <w:r w:rsidRPr="002660D7">
              <w:rPr>
                <w:sz w:val="18"/>
                <w:szCs w:val="18"/>
                <w:u w:val="single"/>
              </w:rPr>
              <w:t>ACOUSTICS</w:t>
            </w:r>
            <w:r w:rsidRPr="002660D7">
              <w:rPr>
                <w:rFonts w:hint="eastAsia"/>
                <w:sz w:val="18"/>
                <w:szCs w:val="18"/>
                <w:u w:val="single"/>
              </w:rPr>
              <w:t>声学</w:t>
            </w:r>
            <w:r w:rsidRPr="002660D7">
              <w:rPr>
                <w:rFonts w:hint="eastAsia"/>
                <w:sz w:val="18"/>
                <w:szCs w:val="18"/>
                <w:u w:val="single"/>
              </w:rPr>
              <w:t xml:space="preserve"> </w:t>
            </w:r>
            <w:r w:rsidRPr="002660D7">
              <w:rPr>
                <w:rFonts w:hint="eastAsia"/>
                <w:bCs/>
                <w:kern w:val="0"/>
                <w:sz w:val="18"/>
                <w:szCs w:val="18"/>
              </w:rPr>
              <w:t>期刊数量共计</w:t>
            </w:r>
            <w:r w:rsidRPr="002660D7">
              <w:rPr>
                <w:rFonts w:hint="eastAsia"/>
                <w:bCs/>
                <w:kern w:val="0"/>
                <w:sz w:val="18"/>
                <w:szCs w:val="18"/>
                <w:u w:val="single"/>
              </w:rPr>
              <w:t> </w:t>
            </w:r>
            <w:r w:rsidRPr="002660D7">
              <w:rPr>
                <w:bCs/>
                <w:kern w:val="0"/>
                <w:sz w:val="18"/>
                <w:szCs w:val="18"/>
                <w:u w:val="single"/>
              </w:rPr>
              <w:t xml:space="preserve">31 </w:t>
            </w:r>
            <w:r w:rsidRPr="002660D7">
              <w:rPr>
                <w:rFonts w:hint="eastAsia"/>
                <w:bCs/>
                <w:kern w:val="0"/>
                <w:sz w:val="18"/>
                <w:szCs w:val="18"/>
              </w:rPr>
              <w:t>本，按照</w:t>
            </w:r>
            <w:r w:rsidRPr="002660D7">
              <w:rPr>
                <w:bCs/>
                <w:kern w:val="0"/>
                <w:sz w:val="18"/>
                <w:szCs w:val="18"/>
              </w:rPr>
              <w:t>5%</w:t>
            </w:r>
            <w:r w:rsidRPr="002660D7">
              <w:rPr>
                <w:rFonts w:hint="eastAsia"/>
                <w:bCs/>
                <w:kern w:val="0"/>
                <w:sz w:val="18"/>
                <w:szCs w:val="18"/>
              </w:rPr>
              <w:t>计算，涉及提档的总数不超过</w:t>
            </w:r>
            <w:r w:rsidRPr="002660D7">
              <w:rPr>
                <w:rFonts w:hint="eastAsia"/>
                <w:bCs/>
                <w:kern w:val="0"/>
                <w:sz w:val="18"/>
                <w:szCs w:val="18"/>
                <w:u w:val="single"/>
              </w:rPr>
              <w:t xml:space="preserve"> </w:t>
            </w:r>
            <w:r w:rsidRPr="002660D7">
              <w:rPr>
                <w:bCs/>
                <w:kern w:val="0"/>
                <w:sz w:val="18"/>
                <w:szCs w:val="18"/>
                <w:u w:val="single"/>
              </w:rPr>
              <w:t>2</w:t>
            </w:r>
            <w:r w:rsidRPr="002660D7">
              <w:rPr>
                <w:rFonts w:hint="eastAsia"/>
                <w:bCs/>
                <w:kern w:val="0"/>
                <w:sz w:val="18"/>
                <w:szCs w:val="18"/>
              </w:rPr>
              <w:t>种。因《</w:t>
            </w:r>
            <w:r w:rsidRPr="002660D7">
              <w:rPr>
                <w:bCs/>
                <w:kern w:val="0"/>
                <w:sz w:val="18"/>
                <w:szCs w:val="18"/>
              </w:rPr>
              <w:t>Journal of the Acoustical Society of America</w:t>
            </w:r>
            <w:r w:rsidRPr="002660D7">
              <w:rPr>
                <w:rFonts w:hint="eastAsia"/>
                <w:bCs/>
                <w:kern w:val="0"/>
                <w:sz w:val="18"/>
                <w:szCs w:val="18"/>
              </w:rPr>
              <w:t>》期刊属于声学领域公认老牌权威国际期刊，故调入权威期刊目录。</w:t>
            </w:r>
          </w:p>
        </w:tc>
      </w:tr>
      <w:tr w:rsidR="006E3A8A" w:rsidRPr="002660D7" w14:paraId="22F554E1" w14:textId="77777777" w:rsidTr="00622733">
        <w:trPr>
          <w:trHeight w:val="471"/>
        </w:trPr>
        <w:tc>
          <w:tcPr>
            <w:tcW w:w="1135" w:type="dxa"/>
            <w:tcBorders>
              <w:top w:val="nil"/>
              <w:left w:val="single" w:sz="4" w:space="0" w:color="auto"/>
              <w:bottom w:val="nil"/>
              <w:right w:val="single" w:sz="4" w:space="0" w:color="auto"/>
            </w:tcBorders>
            <w:vAlign w:val="center"/>
          </w:tcPr>
          <w:p w14:paraId="3878C6DF" w14:textId="77777777" w:rsidR="006E3A8A" w:rsidRPr="0067026B" w:rsidRDefault="006E3A8A" w:rsidP="00D9389A">
            <w:pPr>
              <w:widowControl/>
              <w:jc w:val="left"/>
              <w:rPr>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14:paraId="0C722DAF" w14:textId="77777777" w:rsidR="006E3A8A" w:rsidRPr="0067026B" w:rsidRDefault="006E3A8A" w:rsidP="00D9389A">
            <w:pPr>
              <w:widowControl/>
              <w:jc w:val="left"/>
              <w:rPr>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4F4FCB" w14:textId="4D1591CA" w:rsidR="006E3A8A" w:rsidRPr="002660D7" w:rsidRDefault="006E3A8A" w:rsidP="00D9389A">
            <w:pPr>
              <w:widowControl/>
              <w:jc w:val="center"/>
              <w:rPr>
                <w:kern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4E195" w14:textId="77777777" w:rsidR="006E3A8A" w:rsidRPr="002660D7" w:rsidRDefault="006E3A8A" w:rsidP="00D9389A">
            <w:pPr>
              <w:widowControl/>
              <w:jc w:val="center"/>
              <w:rPr>
                <w:kern w:val="0"/>
                <w:sz w:val="20"/>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EEBDF" w14:textId="77777777" w:rsidR="006E3A8A" w:rsidRPr="002660D7" w:rsidRDefault="006E3A8A" w:rsidP="00D9389A">
            <w:pPr>
              <w:widowControl/>
              <w:jc w:val="center"/>
              <w:rPr>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2AEB7C37" w14:textId="77777777" w:rsidR="006E3A8A" w:rsidRPr="002660D7" w:rsidRDefault="006E3A8A" w:rsidP="00D9389A">
            <w:pPr>
              <w:widowControl/>
              <w:jc w:val="center"/>
              <w:rPr>
                <w:kern w:val="0"/>
                <w:sz w:val="24"/>
                <w:szCs w:val="24"/>
              </w:rPr>
            </w:pPr>
          </w:p>
        </w:tc>
        <w:tc>
          <w:tcPr>
            <w:tcW w:w="3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91848" w14:textId="77777777" w:rsidR="006E3A8A" w:rsidRPr="002660D7" w:rsidRDefault="006E3A8A" w:rsidP="00D9389A">
            <w:pPr>
              <w:widowControl/>
              <w:jc w:val="center"/>
              <w:rPr>
                <w:bCs/>
                <w:kern w:val="0"/>
                <w:sz w:val="24"/>
                <w:szCs w:val="24"/>
              </w:rPr>
            </w:pPr>
          </w:p>
        </w:tc>
      </w:tr>
      <w:tr w:rsidR="00D9389A" w:rsidRPr="0067026B" w14:paraId="545816D3" w14:textId="77777777" w:rsidTr="001408D2">
        <w:trPr>
          <w:trHeight w:val="1697"/>
        </w:trPr>
        <w:tc>
          <w:tcPr>
            <w:tcW w:w="5954" w:type="dxa"/>
            <w:gridSpan w:val="5"/>
            <w:tcBorders>
              <w:top w:val="single" w:sz="4" w:space="0" w:color="auto"/>
              <w:left w:val="single" w:sz="4" w:space="0" w:color="auto"/>
              <w:bottom w:val="single" w:sz="4" w:space="0" w:color="auto"/>
              <w:right w:val="single" w:sz="4" w:space="0" w:color="auto"/>
            </w:tcBorders>
            <w:vAlign w:val="center"/>
          </w:tcPr>
          <w:p w14:paraId="38C60398" w14:textId="77777777" w:rsidR="00D9389A" w:rsidRPr="001408D2" w:rsidRDefault="00D9389A" w:rsidP="00D9389A">
            <w:pPr>
              <w:widowControl/>
              <w:snapToGrid w:val="0"/>
              <w:rPr>
                <w:b/>
                <w:color w:val="000000"/>
                <w:kern w:val="0"/>
                <w:sz w:val="24"/>
                <w:szCs w:val="24"/>
              </w:rPr>
            </w:pPr>
            <w:r w:rsidRPr="001408D2">
              <w:rPr>
                <w:rFonts w:hint="eastAsia"/>
                <w:b/>
                <w:sz w:val="24"/>
                <w:szCs w:val="24"/>
              </w:rPr>
              <w:t>对于本单位未明确列出的属于学科交叉的刊物，是否参照校内其他单位</w:t>
            </w:r>
            <w:r w:rsidRPr="001408D2">
              <w:rPr>
                <w:b/>
                <w:sz w:val="24"/>
                <w:szCs w:val="24"/>
              </w:rPr>
              <w:t>相关</w:t>
            </w:r>
            <w:r w:rsidRPr="001408D2">
              <w:rPr>
                <w:rFonts w:hint="eastAsia"/>
                <w:b/>
                <w:sz w:val="24"/>
                <w:szCs w:val="24"/>
              </w:rPr>
              <w:t>学科的目录执行</w:t>
            </w:r>
          </w:p>
        </w:tc>
        <w:tc>
          <w:tcPr>
            <w:tcW w:w="3856" w:type="dxa"/>
            <w:gridSpan w:val="2"/>
            <w:tcBorders>
              <w:top w:val="single" w:sz="4" w:space="0" w:color="auto"/>
              <w:left w:val="single" w:sz="4" w:space="0" w:color="auto"/>
              <w:bottom w:val="single" w:sz="4" w:space="0" w:color="auto"/>
              <w:right w:val="single" w:sz="4" w:space="0" w:color="auto"/>
            </w:tcBorders>
            <w:vAlign w:val="center"/>
          </w:tcPr>
          <w:p w14:paraId="1F84BF7A" w14:textId="14964986" w:rsidR="00D9389A" w:rsidRPr="001408D2" w:rsidRDefault="00D9389A" w:rsidP="00D9389A">
            <w:pPr>
              <w:widowControl/>
              <w:snapToGrid w:val="0"/>
              <w:jc w:val="center"/>
              <w:rPr>
                <w:b/>
                <w:color w:val="000000"/>
                <w:kern w:val="0"/>
                <w:sz w:val="24"/>
                <w:szCs w:val="24"/>
              </w:rPr>
            </w:pPr>
            <w:r>
              <w:rPr>
                <w:rFonts w:ascii="宋体" w:hAnsi="宋体" w:hint="eastAsia"/>
                <w:b/>
                <w:color w:val="000000"/>
                <w:kern w:val="0"/>
                <w:sz w:val="24"/>
                <w:szCs w:val="24"/>
              </w:rPr>
              <w:sym w:font="Wingdings 2" w:char="F052"/>
            </w:r>
            <w:r w:rsidRPr="001408D2">
              <w:rPr>
                <w:rFonts w:hint="eastAsia"/>
                <w:b/>
                <w:color w:val="000000"/>
                <w:kern w:val="0"/>
                <w:sz w:val="24"/>
                <w:szCs w:val="24"/>
              </w:rPr>
              <w:t>是</w:t>
            </w:r>
          </w:p>
          <w:p w14:paraId="42B27C51" w14:textId="77777777" w:rsidR="00D9389A" w:rsidRPr="001408D2" w:rsidRDefault="00D9389A" w:rsidP="00D9389A">
            <w:pPr>
              <w:widowControl/>
              <w:snapToGrid w:val="0"/>
              <w:jc w:val="center"/>
              <w:rPr>
                <w:b/>
                <w:color w:val="000000"/>
                <w:kern w:val="0"/>
                <w:sz w:val="24"/>
                <w:szCs w:val="24"/>
              </w:rPr>
            </w:pPr>
            <w:r w:rsidRPr="001408D2">
              <w:rPr>
                <w:rFonts w:ascii="宋体" w:hAnsi="宋体" w:hint="eastAsia"/>
                <w:b/>
                <w:color w:val="000000"/>
                <w:kern w:val="0"/>
                <w:sz w:val="24"/>
                <w:szCs w:val="24"/>
              </w:rPr>
              <w:t>□</w:t>
            </w:r>
            <w:r w:rsidRPr="001408D2">
              <w:rPr>
                <w:rFonts w:hint="eastAsia"/>
                <w:b/>
                <w:color w:val="000000"/>
                <w:kern w:val="0"/>
                <w:sz w:val="24"/>
                <w:szCs w:val="24"/>
              </w:rPr>
              <w:t>否</w:t>
            </w:r>
          </w:p>
        </w:tc>
      </w:tr>
    </w:tbl>
    <w:p w14:paraId="3855999B" w14:textId="77777777" w:rsidR="000A77BC" w:rsidRPr="00877F61" w:rsidRDefault="000A77BC" w:rsidP="00D64DA4">
      <w:pPr>
        <w:spacing w:line="360" w:lineRule="auto"/>
      </w:pPr>
      <w:bookmarkStart w:id="0" w:name="_GoBack"/>
      <w:bookmarkEnd w:id="0"/>
    </w:p>
    <w:sectPr w:rsidR="000A77BC" w:rsidRPr="00877F61" w:rsidSect="0002290A">
      <w:footerReference w:type="even" r:id="rId7"/>
      <w:footerReference w:type="default" r:id="rId8"/>
      <w:footerReference w:type="first" r:id="rId9"/>
      <w:pgSz w:w="11906" w:h="16838"/>
      <w:pgMar w:top="1134" w:right="1134" w:bottom="1134"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F68B1" w14:textId="77777777" w:rsidR="008639CC" w:rsidRDefault="008639CC">
      <w:r>
        <w:separator/>
      </w:r>
    </w:p>
  </w:endnote>
  <w:endnote w:type="continuationSeparator" w:id="0">
    <w:p w14:paraId="3FD24ED8" w14:textId="77777777" w:rsidR="008639CC" w:rsidRDefault="00863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AD09C" w14:textId="77777777" w:rsidR="00002E25" w:rsidRDefault="0002290A">
    <w:pPr>
      <w:pStyle w:val="a6"/>
      <w:framePr w:wrap="around" w:vAnchor="text" w:hAnchor="margin" w:xAlign="center" w:y="1"/>
      <w:rPr>
        <w:rStyle w:val="a3"/>
      </w:rPr>
    </w:pPr>
    <w:r>
      <w:fldChar w:fldCharType="begin"/>
    </w:r>
    <w:r w:rsidR="00002E25">
      <w:rPr>
        <w:rStyle w:val="a3"/>
      </w:rPr>
      <w:instrText xml:space="preserve">PAGE  </w:instrText>
    </w:r>
    <w:r>
      <w:fldChar w:fldCharType="end"/>
    </w:r>
  </w:p>
  <w:p w14:paraId="7831CC28" w14:textId="77777777" w:rsidR="00002E25" w:rsidRDefault="00002E2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95E54" w14:textId="0F7DE700" w:rsidR="00002E25" w:rsidRDefault="0002290A">
    <w:pPr>
      <w:pStyle w:val="a6"/>
      <w:framePr w:wrap="around" w:vAnchor="text" w:hAnchor="margin" w:xAlign="center" w:y="1"/>
      <w:rPr>
        <w:rStyle w:val="a3"/>
      </w:rPr>
    </w:pPr>
    <w:r>
      <w:fldChar w:fldCharType="begin"/>
    </w:r>
    <w:r w:rsidR="00002E25">
      <w:rPr>
        <w:rStyle w:val="a3"/>
      </w:rPr>
      <w:instrText xml:space="preserve">PAGE  </w:instrText>
    </w:r>
    <w:r>
      <w:fldChar w:fldCharType="separate"/>
    </w:r>
    <w:r w:rsidR="00D64DA4">
      <w:rPr>
        <w:rStyle w:val="a3"/>
        <w:noProof/>
      </w:rPr>
      <w:t>6</w:t>
    </w:r>
    <w:r>
      <w:fldChar w:fldCharType="end"/>
    </w:r>
  </w:p>
  <w:p w14:paraId="6BE46C9E" w14:textId="77777777" w:rsidR="00002E25" w:rsidRDefault="00002E2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0644C" w14:textId="77777777" w:rsidR="00002E25" w:rsidRDefault="00002E25">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F5676" w14:textId="77777777" w:rsidR="008639CC" w:rsidRDefault="008639CC">
      <w:r>
        <w:separator/>
      </w:r>
    </w:p>
  </w:footnote>
  <w:footnote w:type="continuationSeparator" w:id="0">
    <w:p w14:paraId="35BC302F" w14:textId="77777777" w:rsidR="008639CC" w:rsidRDefault="008639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6F39"/>
    <w:multiLevelType w:val="hybridMultilevel"/>
    <w:tmpl w:val="A53EDF08"/>
    <w:lvl w:ilvl="0" w:tplc="797AB15C">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D0936"/>
    <w:multiLevelType w:val="hybridMultilevel"/>
    <w:tmpl w:val="80FCE0F2"/>
    <w:lvl w:ilvl="0" w:tplc="1CE0459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F2248F"/>
    <w:multiLevelType w:val="hybridMultilevel"/>
    <w:tmpl w:val="0A5CAB8C"/>
    <w:lvl w:ilvl="0" w:tplc="E760F38C">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182246"/>
    <w:multiLevelType w:val="hybridMultilevel"/>
    <w:tmpl w:val="AAC0F164"/>
    <w:lvl w:ilvl="0" w:tplc="36084586">
      <w:start w:val="1"/>
      <w:numFmt w:val="decimal"/>
      <w:lvlText w:val="%1、"/>
      <w:lvlJc w:val="left"/>
      <w:pPr>
        <w:ind w:left="62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EDB40AC"/>
    <w:multiLevelType w:val="hybridMultilevel"/>
    <w:tmpl w:val="A044D5F6"/>
    <w:lvl w:ilvl="0" w:tplc="77F2FFE6">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2617A91"/>
    <w:multiLevelType w:val="hybridMultilevel"/>
    <w:tmpl w:val="AB16F7A0"/>
    <w:lvl w:ilvl="0" w:tplc="BAA49AD0">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5F60DD"/>
    <w:multiLevelType w:val="hybridMultilevel"/>
    <w:tmpl w:val="773246F6"/>
    <w:lvl w:ilvl="0" w:tplc="2F38C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2E25"/>
    <w:rsid w:val="00015752"/>
    <w:rsid w:val="0002290A"/>
    <w:rsid w:val="00067B53"/>
    <w:rsid w:val="000A77BC"/>
    <w:rsid w:val="00103B87"/>
    <w:rsid w:val="001271A9"/>
    <w:rsid w:val="001408D2"/>
    <w:rsid w:val="001738BB"/>
    <w:rsid w:val="001C7E92"/>
    <w:rsid w:val="00255FEB"/>
    <w:rsid w:val="002660D7"/>
    <w:rsid w:val="00287C96"/>
    <w:rsid w:val="002D28BC"/>
    <w:rsid w:val="002E565F"/>
    <w:rsid w:val="00321E1C"/>
    <w:rsid w:val="00332FC6"/>
    <w:rsid w:val="00336742"/>
    <w:rsid w:val="00376728"/>
    <w:rsid w:val="003779D0"/>
    <w:rsid w:val="003A6332"/>
    <w:rsid w:val="00417755"/>
    <w:rsid w:val="00425B60"/>
    <w:rsid w:val="0045385C"/>
    <w:rsid w:val="00466E4D"/>
    <w:rsid w:val="00470C8D"/>
    <w:rsid w:val="00476DFB"/>
    <w:rsid w:val="004A74D9"/>
    <w:rsid w:val="004B5211"/>
    <w:rsid w:val="00511BBE"/>
    <w:rsid w:val="005542DB"/>
    <w:rsid w:val="00564383"/>
    <w:rsid w:val="00592959"/>
    <w:rsid w:val="005C0914"/>
    <w:rsid w:val="00622733"/>
    <w:rsid w:val="006244C2"/>
    <w:rsid w:val="00680888"/>
    <w:rsid w:val="006B2C84"/>
    <w:rsid w:val="006B6E9C"/>
    <w:rsid w:val="006C7DEF"/>
    <w:rsid w:val="006E3A8A"/>
    <w:rsid w:val="007002D5"/>
    <w:rsid w:val="007072FF"/>
    <w:rsid w:val="0080274E"/>
    <w:rsid w:val="00832679"/>
    <w:rsid w:val="008639CC"/>
    <w:rsid w:val="00872C40"/>
    <w:rsid w:val="00877F61"/>
    <w:rsid w:val="00881D4B"/>
    <w:rsid w:val="00893BBE"/>
    <w:rsid w:val="00894C26"/>
    <w:rsid w:val="008E29B7"/>
    <w:rsid w:val="008F5EC9"/>
    <w:rsid w:val="0097059F"/>
    <w:rsid w:val="00A00D3B"/>
    <w:rsid w:val="00A344D1"/>
    <w:rsid w:val="00A41801"/>
    <w:rsid w:val="00A6610D"/>
    <w:rsid w:val="00AA0937"/>
    <w:rsid w:val="00AB7F2B"/>
    <w:rsid w:val="00AE63E9"/>
    <w:rsid w:val="00B11B65"/>
    <w:rsid w:val="00B12FE9"/>
    <w:rsid w:val="00B22A0E"/>
    <w:rsid w:val="00B502B3"/>
    <w:rsid w:val="00B856C2"/>
    <w:rsid w:val="00BA6681"/>
    <w:rsid w:val="00C32FFD"/>
    <w:rsid w:val="00C65E90"/>
    <w:rsid w:val="00D1134A"/>
    <w:rsid w:val="00D64DA4"/>
    <w:rsid w:val="00D762E1"/>
    <w:rsid w:val="00D76B3C"/>
    <w:rsid w:val="00D80B2E"/>
    <w:rsid w:val="00D9389A"/>
    <w:rsid w:val="00D97F93"/>
    <w:rsid w:val="00DA1781"/>
    <w:rsid w:val="00E0787A"/>
    <w:rsid w:val="00E255F6"/>
    <w:rsid w:val="00E60582"/>
    <w:rsid w:val="00E93A3C"/>
    <w:rsid w:val="00EB3CE0"/>
    <w:rsid w:val="00EC1B54"/>
    <w:rsid w:val="00ED4354"/>
    <w:rsid w:val="00EF1BFC"/>
    <w:rsid w:val="00EF3F6E"/>
    <w:rsid w:val="00F06920"/>
    <w:rsid w:val="00F921A0"/>
    <w:rsid w:val="00FC1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116878"/>
  <w15:docId w15:val="{75AD5F96-B189-48DE-9B31-AE5FDF357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6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77F61"/>
  </w:style>
  <w:style w:type="paragraph" w:styleId="a4">
    <w:name w:val="header"/>
    <w:basedOn w:val="a"/>
    <w:link w:val="a5"/>
    <w:rsid w:val="00877F61"/>
    <w:pPr>
      <w:pBdr>
        <w:bottom w:val="single" w:sz="6" w:space="1" w:color="auto"/>
      </w:pBdr>
      <w:tabs>
        <w:tab w:val="center" w:pos="4153"/>
        <w:tab w:val="right" w:pos="8306"/>
      </w:tabs>
      <w:snapToGrid w:val="0"/>
      <w:jc w:val="center"/>
    </w:pPr>
    <w:rPr>
      <w:sz w:val="18"/>
    </w:rPr>
  </w:style>
  <w:style w:type="character" w:customStyle="1" w:styleId="a5">
    <w:name w:val="页眉 字符"/>
    <w:basedOn w:val="a0"/>
    <w:link w:val="a4"/>
    <w:rsid w:val="00877F61"/>
    <w:rPr>
      <w:rFonts w:ascii="Times New Roman" w:eastAsia="宋体" w:hAnsi="Times New Roman" w:cs="Times New Roman"/>
      <w:sz w:val="18"/>
      <w:szCs w:val="20"/>
    </w:rPr>
  </w:style>
  <w:style w:type="paragraph" w:styleId="a6">
    <w:name w:val="footer"/>
    <w:basedOn w:val="a"/>
    <w:link w:val="a7"/>
    <w:rsid w:val="00877F61"/>
    <w:pPr>
      <w:tabs>
        <w:tab w:val="center" w:pos="4153"/>
        <w:tab w:val="right" w:pos="8306"/>
      </w:tabs>
      <w:snapToGrid w:val="0"/>
      <w:jc w:val="left"/>
    </w:pPr>
    <w:rPr>
      <w:sz w:val="18"/>
    </w:rPr>
  </w:style>
  <w:style w:type="character" w:customStyle="1" w:styleId="a7">
    <w:name w:val="页脚 字符"/>
    <w:basedOn w:val="a0"/>
    <w:link w:val="a6"/>
    <w:rsid w:val="00877F61"/>
    <w:rPr>
      <w:rFonts w:ascii="Times New Roman" w:eastAsia="宋体" w:hAnsi="Times New Roman" w:cs="Times New Roman"/>
      <w:sz w:val="18"/>
      <w:szCs w:val="20"/>
    </w:rPr>
  </w:style>
  <w:style w:type="paragraph" w:styleId="a8">
    <w:name w:val="Balloon Text"/>
    <w:basedOn w:val="a"/>
    <w:link w:val="a9"/>
    <w:rsid w:val="00877F61"/>
    <w:rPr>
      <w:sz w:val="18"/>
    </w:rPr>
  </w:style>
  <w:style w:type="character" w:customStyle="1" w:styleId="a9">
    <w:name w:val="批注框文本 字符"/>
    <w:basedOn w:val="a0"/>
    <w:link w:val="a8"/>
    <w:rsid w:val="00877F61"/>
    <w:rPr>
      <w:rFonts w:ascii="Times New Roman" w:eastAsia="宋体" w:hAnsi="Times New Roman" w:cs="Times New Roman"/>
      <w:sz w:val="18"/>
      <w:szCs w:val="20"/>
    </w:rPr>
  </w:style>
  <w:style w:type="paragraph" w:styleId="aa">
    <w:name w:val="Date"/>
    <w:basedOn w:val="a"/>
    <w:next w:val="a"/>
    <w:link w:val="ab"/>
    <w:rsid w:val="00877F61"/>
    <w:pPr>
      <w:ind w:leftChars="2500" w:left="100"/>
    </w:pPr>
  </w:style>
  <w:style w:type="character" w:customStyle="1" w:styleId="ab">
    <w:name w:val="日期 字符"/>
    <w:basedOn w:val="a0"/>
    <w:link w:val="aa"/>
    <w:rsid w:val="00877F61"/>
    <w:rPr>
      <w:rFonts w:ascii="Times New Roman" w:eastAsia="宋体" w:hAnsi="Times New Roman" w:cs="Times New Roman"/>
      <w:szCs w:val="20"/>
    </w:rPr>
  </w:style>
  <w:style w:type="paragraph" w:styleId="ac">
    <w:name w:val="annotation text"/>
    <w:basedOn w:val="a"/>
    <w:link w:val="ad"/>
    <w:uiPriority w:val="99"/>
    <w:rsid w:val="00877F61"/>
    <w:pPr>
      <w:jc w:val="left"/>
    </w:pPr>
  </w:style>
  <w:style w:type="character" w:customStyle="1" w:styleId="ad">
    <w:name w:val="批注文字 字符"/>
    <w:basedOn w:val="a0"/>
    <w:link w:val="ac"/>
    <w:uiPriority w:val="99"/>
    <w:rsid w:val="00877F61"/>
    <w:rPr>
      <w:rFonts w:ascii="Times New Roman" w:eastAsia="宋体" w:hAnsi="Times New Roman" w:cs="Times New Roman"/>
      <w:szCs w:val="20"/>
    </w:rPr>
  </w:style>
  <w:style w:type="character" w:customStyle="1" w:styleId="Char">
    <w:name w:val="批注文字 Char"/>
    <w:rsid w:val="00877F61"/>
    <w:rPr>
      <w:kern w:val="2"/>
      <w:sz w:val="21"/>
    </w:rPr>
  </w:style>
  <w:style w:type="character" w:styleId="ae">
    <w:name w:val="annotation reference"/>
    <w:uiPriority w:val="99"/>
    <w:rsid w:val="00877F61"/>
    <w:rPr>
      <w:sz w:val="21"/>
      <w:szCs w:val="21"/>
    </w:rPr>
  </w:style>
  <w:style w:type="paragraph" w:styleId="af">
    <w:name w:val="annotation subject"/>
    <w:basedOn w:val="ac"/>
    <w:next w:val="ac"/>
    <w:link w:val="1"/>
    <w:rsid w:val="00877F61"/>
    <w:rPr>
      <w:b/>
      <w:bCs/>
    </w:rPr>
  </w:style>
  <w:style w:type="character" w:customStyle="1" w:styleId="af0">
    <w:name w:val="批注主题 字符"/>
    <w:basedOn w:val="ad"/>
    <w:uiPriority w:val="99"/>
    <w:semiHidden/>
    <w:rsid w:val="00877F61"/>
    <w:rPr>
      <w:rFonts w:ascii="Times New Roman" w:eastAsia="宋体" w:hAnsi="Times New Roman" w:cs="Times New Roman"/>
      <w:b/>
      <w:bCs/>
      <w:szCs w:val="20"/>
    </w:rPr>
  </w:style>
  <w:style w:type="character" w:customStyle="1" w:styleId="1">
    <w:name w:val="批注主题 字符1"/>
    <w:link w:val="af"/>
    <w:rsid w:val="00877F61"/>
    <w:rPr>
      <w:rFonts w:ascii="Times New Roman" w:eastAsia="宋体" w:hAnsi="Times New Roman" w:cs="Times New Roman"/>
      <w:b/>
      <w:bCs/>
      <w:szCs w:val="20"/>
    </w:rPr>
  </w:style>
  <w:style w:type="paragraph" w:styleId="af1">
    <w:name w:val="Revision"/>
    <w:hidden/>
    <w:uiPriority w:val="99"/>
    <w:unhideWhenUsed/>
    <w:rsid w:val="00877F61"/>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98507">
      <w:bodyDiv w:val="1"/>
      <w:marLeft w:val="0"/>
      <w:marRight w:val="0"/>
      <w:marTop w:val="0"/>
      <w:marBottom w:val="0"/>
      <w:divBdr>
        <w:top w:val="none" w:sz="0" w:space="0" w:color="auto"/>
        <w:left w:val="none" w:sz="0" w:space="0" w:color="auto"/>
        <w:bottom w:val="none" w:sz="0" w:space="0" w:color="auto"/>
        <w:right w:val="none" w:sz="0" w:space="0" w:color="auto"/>
      </w:divBdr>
    </w:div>
    <w:div w:id="657392170">
      <w:bodyDiv w:val="1"/>
      <w:marLeft w:val="0"/>
      <w:marRight w:val="0"/>
      <w:marTop w:val="0"/>
      <w:marBottom w:val="0"/>
      <w:divBdr>
        <w:top w:val="none" w:sz="0" w:space="0" w:color="auto"/>
        <w:left w:val="none" w:sz="0" w:space="0" w:color="auto"/>
        <w:bottom w:val="none" w:sz="0" w:space="0" w:color="auto"/>
        <w:right w:val="none" w:sz="0" w:space="0" w:color="auto"/>
      </w:divBdr>
    </w:div>
    <w:div w:id="1056395024">
      <w:bodyDiv w:val="1"/>
      <w:marLeft w:val="0"/>
      <w:marRight w:val="0"/>
      <w:marTop w:val="0"/>
      <w:marBottom w:val="0"/>
      <w:divBdr>
        <w:top w:val="none" w:sz="0" w:space="0" w:color="auto"/>
        <w:left w:val="none" w:sz="0" w:space="0" w:color="auto"/>
        <w:bottom w:val="none" w:sz="0" w:space="0" w:color="auto"/>
        <w:right w:val="none" w:sz="0" w:space="0" w:color="auto"/>
      </w:divBdr>
    </w:div>
    <w:div w:id="1063523348">
      <w:bodyDiv w:val="1"/>
      <w:marLeft w:val="0"/>
      <w:marRight w:val="0"/>
      <w:marTop w:val="0"/>
      <w:marBottom w:val="0"/>
      <w:divBdr>
        <w:top w:val="none" w:sz="0" w:space="0" w:color="auto"/>
        <w:left w:val="none" w:sz="0" w:space="0" w:color="auto"/>
        <w:bottom w:val="none" w:sz="0" w:space="0" w:color="auto"/>
        <w:right w:val="none" w:sz="0" w:space="0" w:color="auto"/>
      </w:divBdr>
    </w:div>
    <w:div w:id="1095440856">
      <w:bodyDiv w:val="1"/>
      <w:marLeft w:val="0"/>
      <w:marRight w:val="0"/>
      <w:marTop w:val="0"/>
      <w:marBottom w:val="0"/>
      <w:divBdr>
        <w:top w:val="none" w:sz="0" w:space="0" w:color="auto"/>
        <w:left w:val="none" w:sz="0" w:space="0" w:color="auto"/>
        <w:bottom w:val="none" w:sz="0" w:space="0" w:color="auto"/>
        <w:right w:val="none" w:sz="0" w:space="0" w:color="auto"/>
      </w:divBdr>
    </w:div>
    <w:div w:id="1147210246">
      <w:bodyDiv w:val="1"/>
      <w:marLeft w:val="0"/>
      <w:marRight w:val="0"/>
      <w:marTop w:val="0"/>
      <w:marBottom w:val="0"/>
      <w:divBdr>
        <w:top w:val="none" w:sz="0" w:space="0" w:color="auto"/>
        <w:left w:val="none" w:sz="0" w:space="0" w:color="auto"/>
        <w:bottom w:val="none" w:sz="0" w:space="0" w:color="auto"/>
        <w:right w:val="none" w:sz="0" w:space="0" w:color="auto"/>
      </w:divBdr>
    </w:div>
    <w:div w:id="1297105713">
      <w:bodyDiv w:val="1"/>
      <w:marLeft w:val="0"/>
      <w:marRight w:val="0"/>
      <w:marTop w:val="0"/>
      <w:marBottom w:val="0"/>
      <w:divBdr>
        <w:top w:val="none" w:sz="0" w:space="0" w:color="auto"/>
        <w:left w:val="none" w:sz="0" w:space="0" w:color="auto"/>
        <w:bottom w:val="none" w:sz="0" w:space="0" w:color="auto"/>
        <w:right w:val="none" w:sz="0" w:space="0" w:color="auto"/>
      </w:divBdr>
    </w:div>
    <w:div w:id="188783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1012</TotalTime>
  <Pages>1</Pages>
  <Words>805</Words>
  <Characters>4594</Characters>
  <Application>Microsoft Office Word</Application>
  <DocSecurity>0</DocSecurity>
  <Lines>38</Lines>
  <Paragraphs>10</Paragraphs>
  <ScaleCrop>false</ScaleCrop>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ouc</dc:creator>
  <cp:keywords/>
  <dc:description/>
  <cp:lastModifiedBy>闫伟</cp:lastModifiedBy>
  <cp:revision>49</cp:revision>
  <cp:lastPrinted>2019-06-18T08:44:00Z</cp:lastPrinted>
  <dcterms:created xsi:type="dcterms:W3CDTF">2019-05-06T07:20:00Z</dcterms:created>
  <dcterms:modified xsi:type="dcterms:W3CDTF">2019-07-29T02:22:00Z</dcterms:modified>
</cp:coreProperties>
</file>