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4EF4" w:rsidRDefault="005C4EF4">
      <w:pPr>
        <w:spacing w:line="360" w:lineRule="auto"/>
        <w:jc w:val="center"/>
        <w:rPr>
          <w:rFonts w:ascii="黑体" w:eastAsia="黑体" w:hAnsi="宋体"/>
          <w:color w:val="000000"/>
          <w:kern w:val="0"/>
          <w:sz w:val="44"/>
          <w:szCs w:val="44"/>
        </w:rPr>
      </w:pPr>
    </w:p>
    <w:p w:rsidR="005C4EF4" w:rsidRDefault="00FF7942">
      <w:pPr>
        <w:spacing w:line="360" w:lineRule="auto"/>
        <w:jc w:val="center"/>
        <w:rPr>
          <w:rFonts w:ascii="黑体" w:eastAsia="黑体" w:hAnsi="宋体"/>
          <w:b/>
          <w:color w:val="000000"/>
          <w:kern w:val="0"/>
          <w:sz w:val="44"/>
          <w:szCs w:val="44"/>
        </w:rPr>
      </w:pPr>
      <w:r>
        <w:rPr>
          <w:rFonts w:ascii="黑体" w:eastAsia="黑体" w:hAnsi="宋体" w:hint="eastAsia"/>
          <w:b/>
          <w:color w:val="000000"/>
          <w:kern w:val="0"/>
          <w:sz w:val="44"/>
          <w:szCs w:val="44"/>
        </w:rPr>
        <w:t>中国海洋大学理工科教学科研单位</w:t>
      </w:r>
    </w:p>
    <w:p w:rsidR="005C4EF4" w:rsidRDefault="00FF7942">
      <w:pPr>
        <w:spacing w:line="360" w:lineRule="auto"/>
        <w:jc w:val="center"/>
        <w:rPr>
          <w:rFonts w:ascii="黑体" w:eastAsia="黑体" w:hAnsi="宋体"/>
          <w:b/>
          <w:color w:val="000000"/>
          <w:kern w:val="0"/>
          <w:sz w:val="44"/>
          <w:szCs w:val="44"/>
        </w:rPr>
      </w:pPr>
      <w:r>
        <w:rPr>
          <w:rFonts w:ascii="黑体" w:eastAsia="黑体" w:hAnsi="宋体" w:hint="eastAsia"/>
          <w:b/>
          <w:color w:val="000000"/>
          <w:kern w:val="0"/>
          <w:sz w:val="44"/>
          <w:szCs w:val="44"/>
        </w:rPr>
        <w:t>顶尖期刊和权威期刊目录</w:t>
      </w:r>
    </w:p>
    <w:p w:rsidR="005C4EF4" w:rsidRDefault="005C4EF4">
      <w:pPr>
        <w:spacing w:line="360" w:lineRule="auto"/>
        <w:jc w:val="center"/>
        <w:rPr>
          <w:rFonts w:ascii="黑体" w:eastAsia="黑体" w:hAnsi="宋体"/>
          <w:color w:val="000000"/>
          <w:kern w:val="0"/>
          <w:sz w:val="44"/>
          <w:szCs w:val="44"/>
        </w:rPr>
      </w:pPr>
    </w:p>
    <w:p w:rsidR="005C4EF4" w:rsidRDefault="005C4EF4">
      <w:pPr>
        <w:spacing w:line="360" w:lineRule="auto"/>
        <w:jc w:val="center"/>
        <w:rPr>
          <w:rFonts w:ascii="黑体" w:eastAsia="黑体" w:hAnsi="宋体"/>
          <w:color w:val="000000"/>
          <w:kern w:val="0"/>
          <w:sz w:val="44"/>
          <w:szCs w:val="44"/>
        </w:rPr>
      </w:pPr>
    </w:p>
    <w:p w:rsidR="005C4EF4" w:rsidRDefault="005C4EF4">
      <w:pPr>
        <w:spacing w:line="360" w:lineRule="auto"/>
        <w:jc w:val="center"/>
        <w:rPr>
          <w:rFonts w:ascii="黑体" w:eastAsia="黑体" w:hAnsi="宋体"/>
          <w:color w:val="000000"/>
          <w:kern w:val="0"/>
          <w:sz w:val="44"/>
          <w:szCs w:val="44"/>
        </w:rPr>
      </w:pPr>
    </w:p>
    <w:p w:rsidR="005C4EF4" w:rsidRDefault="005C4EF4">
      <w:pPr>
        <w:spacing w:line="360" w:lineRule="auto"/>
        <w:jc w:val="center"/>
        <w:rPr>
          <w:rFonts w:ascii="黑体" w:eastAsia="黑体" w:hAnsi="宋体"/>
          <w:color w:val="000000"/>
          <w:kern w:val="0"/>
          <w:sz w:val="44"/>
          <w:szCs w:val="44"/>
        </w:rPr>
      </w:pPr>
    </w:p>
    <w:p w:rsidR="005C4EF4" w:rsidRDefault="005C4EF4">
      <w:pPr>
        <w:spacing w:line="360" w:lineRule="auto"/>
        <w:jc w:val="center"/>
        <w:rPr>
          <w:rFonts w:ascii="黑体" w:eastAsia="黑体" w:hAnsi="宋体"/>
          <w:color w:val="000000"/>
          <w:kern w:val="0"/>
          <w:sz w:val="44"/>
          <w:szCs w:val="44"/>
        </w:rPr>
      </w:pPr>
    </w:p>
    <w:p w:rsidR="005C4EF4" w:rsidRDefault="005C4EF4">
      <w:pPr>
        <w:spacing w:line="360" w:lineRule="auto"/>
        <w:jc w:val="center"/>
        <w:rPr>
          <w:rFonts w:ascii="黑体" w:eastAsia="黑体" w:hAnsi="宋体"/>
          <w:color w:val="000000"/>
          <w:kern w:val="0"/>
          <w:sz w:val="44"/>
          <w:szCs w:val="44"/>
        </w:rPr>
      </w:pPr>
    </w:p>
    <w:p w:rsidR="005C4EF4" w:rsidRDefault="005C4EF4">
      <w:pPr>
        <w:spacing w:line="360" w:lineRule="auto"/>
        <w:jc w:val="center"/>
        <w:rPr>
          <w:rFonts w:ascii="黑体" w:eastAsia="黑体" w:hAnsi="宋体"/>
          <w:color w:val="000000"/>
          <w:kern w:val="0"/>
          <w:sz w:val="44"/>
          <w:szCs w:val="44"/>
        </w:rPr>
      </w:pPr>
    </w:p>
    <w:p w:rsidR="005C4EF4" w:rsidRDefault="005C4EF4">
      <w:pPr>
        <w:spacing w:line="360" w:lineRule="auto"/>
        <w:jc w:val="center"/>
        <w:rPr>
          <w:rFonts w:ascii="黑体" w:eastAsia="黑体" w:hAnsi="宋体"/>
          <w:color w:val="000000"/>
          <w:kern w:val="0"/>
          <w:sz w:val="44"/>
          <w:szCs w:val="44"/>
        </w:rPr>
      </w:pPr>
    </w:p>
    <w:p w:rsidR="005C4EF4" w:rsidRDefault="005C4EF4">
      <w:pPr>
        <w:spacing w:line="360" w:lineRule="auto"/>
        <w:jc w:val="center"/>
        <w:rPr>
          <w:rFonts w:ascii="黑体" w:eastAsia="黑体" w:hAnsi="宋体"/>
          <w:color w:val="000000"/>
          <w:kern w:val="0"/>
          <w:sz w:val="44"/>
          <w:szCs w:val="44"/>
        </w:rPr>
      </w:pPr>
    </w:p>
    <w:p w:rsidR="005C4EF4" w:rsidRDefault="00FF7942">
      <w:pPr>
        <w:spacing w:line="360" w:lineRule="auto"/>
        <w:jc w:val="center"/>
        <w:rPr>
          <w:rFonts w:ascii="黑体" w:eastAsia="黑体" w:hAnsi="黑体"/>
          <w:sz w:val="36"/>
          <w:u w:val="single"/>
        </w:rPr>
      </w:pPr>
      <w:r>
        <w:rPr>
          <w:rFonts w:ascii="黑体" w:eastAsia="黑体" w:hAnsi="黑体" w:hint="eastAsia"/>
          <w:sz w:val="36"/>
        </w:rPr>
        <w:t>单位名称：</w:t>
      </w:r>
      <w:r>
        <w:rPr>
          <w:rFonts w:ascii="黑体" w:eastAsia="黑体" w:hAnsi="黑体" w:hint="eastAsia"/>
          <w:sz w:val="36"/>
          <w:u w:val="single"/>
        </w:rPr>
        <w:t xml:space="preserve">  </w:t>
      </w:r>
      <w:r w:rsidR="00CC503F">
        <w:rPr>
          <w:rFonts w:ascii="黑体" w:eastAsia="黑体" w:hAnsi="黑体" w:hint="eastAsia"/>
          <w:sz w:val="36"/>
          <w:u w:val="single"/>
        </w:rPr>
        <w:t>水产</w:t>
      </w:r>
      <w:r>
        <w:rPr>
          <w:rFonts w:ascii="黑体" w:eastAsia="黑体" w:hAnsi="黑体" w:hint="eastAsia"/>
          <w:sz w:val="36"/>
          <w:u w:val="single"/>
        </w:rPr>
        <w:t xml:space="preserve">学院  </w:t>
      </w:r>
    </w:p>
    <w:p w:rsidR="005C4EF4" w:rsidRDefault="005C4EF4">
      <w:pPr>
        <w:spacing w:line="360" w:lineRule="auto"/>
        <w:jc w:val="left"/>
        <w:rPr>
          <w:rFonts w:ascii="黑体" w:eastAsia="黑体" w:hAnsi="黑体"/>
          <w:sz w:val="36"/>
        </w:rPr>
      </w:pPr>
    </w:p>
    <w:p w:rsidR="005C4EF4" w:rsidRDefault="005C4EF4">
      <w:pPr>
        <w:spacing w:line="360" w:lineRule="auto"/>
        <w:jc w:val="left"/>
        <w:rPr>
          <w:rFonts w:ascii="黑体" w:eastAsia="黑体" w:hAnsi="黑体"/>
          <w:sz w:val="36"/>
        </w:rPr>
      </w:pPr>
    </w:p>
    <w:p w:rsidR="005C4EF4" w:rsidRDefault="005C4EF4">
      <w:pPr>
        <w:spacing w:line="360" w:lineRule="auto"/>
        <w:jc w:val="center"/>
        <w:rPr>
          <w:rFonts w:ascii="黑体" w:eastAsia="黑体" w:hAnsi="黑体"/>
          <w:sz w:val="36"/>
        </w:rPr>
      </w:pPr>
    </w:p>
    <w:p w:rsidR="005C4EF4" w:rsidRDefault="00FF7942">
      <w:pPr>
        <w:spacing w:line="360" w:lineRule="auto"/>
        <w:jc w:val="center"/>
        <w:rPr>
          <w:rFonts w:ascii="黑体" w:eastAsia="黑体" w:hAnsi="黑体"/>
          <w:sz w:val="36"/>
        </w:rPr>
      </w:pPr>
      <w:r>
        <w:rPr>
          <w:rFonts w:ascii="黑体" w:eastAsia="黑体" w:hAnsi="黑体" w:hint="eastAsia"/>
          <w:sz w:val="36"/>
        </w:rPr>
        <w:t>填报日期： 2019 年 6</w:t>
      </w:r>
      <w:r>
        <w:rPr>
          <w:rFonts w:ascii="黑体" w:eastAsia="黑体" w:hAnsi="黑体"/>
          <w:sz w:val="36"/>
        </w:rPr>
        <w:t xml:space="preserve"> </w:t>
      </w:r>
      <w:r>
        <w:rPr>
          <w:rFonts w:ascii="黑体" w:eastAsia="黑体" w:hAnsi="黑体" w:hint="eastAsia"/>
          <w:sz w:val="36"/>
        </w:rPr>
        <w:t>月</w:t>
      </w:r>
      <w:r w:rsidR="00CC503F">
        <w:rPr>
          <w:rFonts w:ascii="黑体" w:eastAsia="黑体" w:hAnsi="黑体"/>
          <w:sz w:val="36"/>
        </w:rPr>
        <w:t>14</w:t>
      </w:r>
      <w:r>
        <w:rPr>
          <w:rFonts w:ascii="黑体" w:eastAsia="黑体" w:hAnsi="黑体" w:hint="eastAsia"/>
          <w:sz w:val="36"/>
        </w:rPr>
        <w:t>日</w:t>
      </w:r>
    </w:p>
    <w:p w:rsidR="005C4EF4" w:rsidRDefault="005C4EF4">
      <w:pPr>
        <w:spacing w:line="360" w:lineRule="auto"/>
        <w:rPr>
          <w:rFonts w:ascii="黑体" w:eastAsia="黑体" w:hAnsi="黑体"/>
          <w:sz w:val="24"/>
        </w:rPr>
      </w:pPr>
    </w:p>
    <w:p w:rsidR="005C4EF4" w:rsidRDefault="005C4EF4">
      <w:pPr>
        <w:spacing w:line="360" w:lineRule="auto"/>
        <w:jc w:val="center"/>
        <w:rPr>
          <w:rFonts w:ascii="黑体" w:eastAsia="黑体" w:hAnsi="黑体"/>
          <w:sz w:val="36"/>
        </w:rPr>
      </w:pPr>
    </w:p>
    <w:p w:rsidR="005C4EF4" w:rsidRDefault="005C4EF4">
      <w:pPr>
        <w:spacing w:line="360" w:lineRule="auto"/>
        <w:rPr>
          <w:rFonts w:ascii="黑体" w:eastAsia="黑体" w:hAnsi="黑体"/>
          <w:sz w:val="36"/>
        </w:rPr>
      </w:pPr>
    </w:p>
    <w:p w:rsidR="005C4EF4" w:rsidRDefault="005C4EF4">
      <w:pPr>
        <w:spacing w:line="360" w:lineRule="auto"/>
        <w:jc w:val="center"/>
        <w:rPr>
          <w:rFonts w:ascii="黑体" w:eastAsia="黑体"/>
          <w:sz w:val="36"/>
        </w:rPr>
      </w:pPr>
    </w:p>
    <w:p w:rsidR="005C4EF4" w:rsidRDefault="005C4EF4">
      <w:pPr>
        <w:spacing w:line="360" w:lineRule="auto"/>
        <w:jc w:val="center"/>
        <w:rPr>
          <w:rFonts w:ascii="黑体" w:eastAsia="黑体"/>
          <w:sz w:val="36"/>
        </w:rPr>
      </w:pPr>
    </w:p>
    <w:p w:rsidR="005C4EF4" w:rsidRDefault="005C4EF4">
      <w:pPr>
        <w:spacing w:line="360" w:lineRule="auto"/>
        <w:jc w:val="center"/>
        <w:rPr>
          <w:rFonts w:ascii="黑体" w:eastAsia="黑体"/>
          <w:sz w:val="36"/>
        </w:rPr>
      </w:pPr>
    </w:p>
    <w:p w:rsidR="005C4EF4" w:rsidRDefault="00FF7942">
      <w:pPr>
        <w:snapToGrid w:val="0"/>
        <w:spacing w:line="480" w:lineRule="exact"/>
        <w:jc w:val="center"/>
        <w:rPr>
          <w:rFonts w:ascii="黑体" w:eastAsia="黑体"/>
          <w:b/>
          <w:sz w:val="36"/>
        </w:rPr>
      </w:pPr>
      <w:r>
        <w:rPr>
          <w:rFonts w:ascii="黑体" w:eastAsia="黑体" w:hint="eastAsia"/>
          <w:b/>
          <w:sz w:val="36"/>
        </w:rPr>
        <w:lastRenderedPageBreak/>
        <w:t>填表说明</w:t>
      </w:r>
    </w:p>
    <w:p w:rsidR="005C4EF4" w:rsidRDefault="005C4EF4">
      <w:pPr>
        <w:snapToGrid w:val="0"/>
        <w:spacing w:line="480" w:lineRule="exact"/>
        <w:jc w:val="center"/>
        <w:rPr>
          <w:rFonts w:ascii="黑体" w:eastAsia="黑体"/>
          <w:b/>
          <w:sz w:val="36"/>
        </w:rPr>
      </w:pPr>
    </w:p>
    <w:p w:rsidR="005C4EF4" w:rsidRDefault="00FF7942">
      <w:pPr>
        <w:snapToGrid w:val="0"/>
        <w:spacing w:line="480" w:lineRule="exact"/>
        <w:ind w:firstLineChars="200" w:firstLine="643"/>
        <w:rPr>
          <w:rFonts w:ascii="宋体" w:hAnsi="宋体"/>
          <w:b/>
          <w:sz w:val="32"/>
          <w:szCs w:val="32"/>
        </w:rPr>
      </w:pPr>
      <w:r>
        <w:rPr>
          <w:rFonts w:ascii="宋体" w:hAnsi="宋体" w:hint="eastAsia"/>
          <w:b/>
          <w:sz w:val="32"/>
          <w:szCs w:val="32"/>
        </w:rPr>
        <w:t>“顶尖期刊和权威期刊目录”作为论文水平评价的重要标准，事关学校事业长远发展，“目录”制定是否合理将影响青年英才引进质量和学校现有教师队伍的活力和水平。</w:t>
      </w:r>
    </w:p>
    <w:p w:rsidR="005C4EF4" w:rsidRDefault="00FF7942">
      <w:pPr>
        <w:snapToGrid w:val="0"/>
        <w:spacing w:line="480" w:lineRule="exact"/>
        <w:ind w:firstLine="645"/>
        <w:rPr>
          <w:rFonts w:ascii="宋体" w:hAnsi="宋体"/>
          <w:b/>
          <w:sz w:val="32"/>
          <w:szCs w:val="32"/>
        </w:rPr>
      </w:pPr>
      <w:r>
        <w:rPr>
          <w:rFonts w:ascii="宋体" w:hAnsi="宋体" w:hint="eastAsia"/>
          <w:b/>
          <w:sz w:val="32"/>
          <w:szCs w:val="32"/>
        </w:rPr>
        <w:t>1.“目录”原则上以学院或一级学科制定，若一级学科下设的多个二级学科差异较大，根据需要可按二级学科提出。</w:t>
      </w:r>
    </w:p>
    <w:p w:rsidR="005C4EF4" w:rsidRDefault="00FF7942">
      <w:pPr>
        <w:snapToGrid w:val="0"/>
        <w:spacing w:line="480" w:lineRule="exact"/>
        <w:ind w:firstLineChars="200" w:firstLine="643"/>
        <w:rPr>
          <w:rFonts w:ascii="宋体" w:hAnsi="宋体"/>
          <w:b/>
          <w:sz w:val="32"/>
          <w:szCs w:val="32"/>
        </w:rPr>
      </w:pPr>
      <w:r>
        <w:rPr>
          <w:rFonts w:ascii="宋体" w:hAnsi="宋体" w:hint="eastAsia"/>
          <w:b/>
          <w:sz w:val="32"/>
          <w:szCs w:val="32"/>
        </w:rPr>
        <w:t>2.对于期刊水平，制定的总体指导原则是：一般应以中科院JCR期刊分区的小类一、二区为参照或完全使用小类一、二区（根据校</w:t>
      </w:r>
      <w:r>
        <w:rPr>
          <w:rFonts w:ascii="宋体" w:hAnsi="宋体"/>
          <w:b/>
          <w:sz w:val="32"/>
          <w:szCs w:val="32"/>
        </w:rPr>
        <w:t>学术委员会</w:t>
      </w:r>
      <w:r>
        <w:rPr>
          <w:rFonts w:ascii="宋体" w:hAnsi="宋体" w:hint="eastAsia"/>
          <w:b/>
          <w:sz w:val="32"/>
          <w:szCs w:val="32"/>
        </w:rPr>
        <w:t>建议，为避免不同单位相近学科之间产生较大差异，建议各单位统一使用小类分区，不使用大类分区或混合使用）。</w:t>
      </w:r>
      <w:r>
        <w:rPr>
          <w:rFonts w:ascii="宋体" w:hAnsi="宋体"/>
          <w:b/>
          <w:sz w:val="32"/>
          <w:szCs w:val="32"/>
        </w:rPr>
        <w:t>小类一区</w:t>
      </w:r>
      <w:r>
        <w:rPr>
          <w:rFonts w:ascii="宋体" w:hAnsi="宋体" w:hint="eastAsia"/>
          <w:b/>
          <w:sz w:val="32"/>
          <w:szCs w:val="32"/>
        </w:rPr>
        <w:t>期刊</w:t>
      </w:r>
      <w:r>
        <w:rPr>
          <w:rFonts w:ascii="宋体" w:hAnsi="宋体"/>
          <w:b/>
          <w:sz w:val="32"/>
          <w:szCs w:val="32"/>
        </w:rPr>
        <w:t>应</w:t>
      </w:r>
      <w:r>
        <w:rPr>
          <w:rFonts w:ascii="宋体" w:hAnsi="宋体" w:hint="eastAsia"/>
          <w:b/>
          <w:sz w:val="32"/>
          <w:szCs w:val="32"/>
        </w:rPr>
        <w:t>列入</w:t>
      </w:r>
      <w:r>
        <w:rPr>
          <w:rFonts w:ascii="宋体" w:hAnsi="宋体"/>
          <w:b/>
          <w:sz w:val="32"/>
          <w:szCs w:val="32"/>
        </w:rPr>
        <w:t>顶尖</w:t>
      </w:r>
      <w:r>
        <w:rPr>
          <w:rFonts w:ascii="宋体" w:hAnsi="宋体" w:hint="eastAsia"/>
          <w:b/>
          <w:sz w:val="32"/>
          <w:szCs w:val="32"/>
        </w:rPr>
        <w:t>期刊目录</w:t>
      </w:r>
      <w:r>
        <w:rPr>
          <w:rFonts w:ascii="宋体" w:hAnsi="宋体"/>
          <w:b/>
          <w:sz w:val="32"/>
          <w:szCs w:val="32"/>
        </w:rPr>
        <w:t>，小类二区期刊应</w:t>
      </w:r>
      <w:r>
        <w:rPr>
          <w:rFonts w:ascii="宋体" w:hAnsi="宋体" w:hint="eastAsia"/>
          <w:b/>
          <w:sz w:val="32"/>
          <w:szCs w:val="32"/>
        </w:rPr>
        <w:t>列入</w:t>
      </w:r>
      <w:r>
        <w:rPr>
          <w:rFonts w:ascii="宋体" w:hAnsi="宋体"/>
          <w:b/>
          <w:sz w:val="32"/>
          <w:szCs w:val="32"/>
        </w:rPr>
        <w:t>权威</w:t>
      </w:r>
      <w:r>
        <w:rPr>
          <w:rFonts w:ascii="宋体" w:hAnsi="宋体" w:hint="eastAsia"/>
          <w:b/>
          <w:sz w:val="32"/>
          <w:szCs w:val="32"/>
        </w:rPr>
        <w:t>期刊目录。</w:t>
      </w:r>
    </w:p>
    <w:p w:rsidR="005C4EF4" w:rsidRDefault="00FF7942">
      <w:pPr>
        <w:snapToGrid w:val="0"/>
        <w:spacing w:line="480" w:lineRule="exact"/>
        <w:ind w:firstLineChars="200" w:firstLine="643"/>
        <w:rPr>
          <w:rFonts w:ascii="宋体" w:hAnsi="宋体"/>
          <w:b/>
          <w:sz w:val="32"/>
          <w:szCs w:val="32"/>
        </w:rPr>
      </w:pPr>
      <w:r>
        <w:rPr>
          <w:rFonts w:ascii="宋体" w:hAnsi="宋体" w:hint="eastAsia"/>
          <w:b/>
          <w:sz w:val="32"/>
          <w:szCs w:val="32"/>
        </w:rPr>
        <w:t>本着实事求是的原则，可根据学科特点在以上原则基础上适当进行调整：一区内影响力较低的期刊可调整至权威目录，二区内影响力较低的期刊可以调出权威目录，二区内确属高影响力的期刊可调整至顶尖目录（不应超过中科院小类分区中该学科期刊总数的5%），三区中确属本领域高影响力的也可纳入权威目录（不应超过中科院小类分区中该学科期刊总数的5%）等，此类调整须</w:t>
      </w:r>
      <w:r>
        <w:rPr>
          <w:rFonts w:ascii="宋体" w:hAnsi="宋体"/>
          <w:b/>
          <w:sz w:val="32"/>
          <w:szCs w:val="32"/>
        </w:rPr>
        <w:t>逐条</w:t>
      </w:r>
      <w:r>
        <w:rPr>
          <w:rFonts w:ascii="宋体" w:hAnsi="宋体" w:hint="eastAsia"/>
          <w:b/>
          <w:sz w:val="32"/>
          <w:szCs w:val="32"/>
        </w:rPr>
        <w:t>说明原因。原则上</w:t>
      </w:r>
      <w:r>
        <w:rPr>
          <w:rFonts w:ascii="宋体" w:hAnsi="宋体"/>
          <w:b/>
          <w:sz w:val="32"/>
          <w:szCs w:val="32"/>
        </w:rPr>
        <w:t>，</w:t>
      </w:r>
      <w:r>
        <w:rPr>
          <w:rFonts w:ascii="宋体" w:hAnsi="宋体" w:hint="eastAsia"/>
          <w:b/>
          <w:sz w:val="32"/>
          <w:szCs w:val="32"/>
        </w:rPr>
        <w:t>小类</w:t>
      </w:r>
      <w:r>
        <w:rPr>
          <w:rFonts w:ascii="宋体" w:hAnsi="宋体"/>
          <w:b/>
          <w:sz w:val="32"/>
          <w:szCs w:val="32"/>
        </w:rPr>
        <w:t>三区期刊</w:t>
      </w:r>
      <w:r>
        <w:rPr>
          <w:rFonts w:ascii="宋体" w:hAnsi="宋体" w:hint="eastAsia"/>
          <w:b/>
          <w:sz w:val="32"/>
          <w:szCs w:val="32"/>
        </w:rPr>
        <w:t>及学术会议期刊</w:t>
      </w:r>
      <w:r>
        <w:rPr>
          <w:rFonts w:ascii="宋体" w:hAnsi="宋体"/>
          <w:b/>
          <w:sz w:val="32"/>
          <w:szCs w:val="32"/>
        </w:rPr>
        <w:t>不能</w:t>
      </w:r>
      <w:r>
        <w:rPr>
          <w:rFonts w:ascii="宋体" w:hAnsi="宋体" w:hint="eastAsia"/>
          <w:b/>
          <w:sz w:val="32"/>
          <w:szCs w:val="32"/>
        </w:rPr>
        <w:t>列入</w:t>
      </w:r>
      <w:r>
        <w:rPr>
          <w:rFonts w:ascii="宋体" w:hAnsi="宋体"/>
          <w:b/>
          <w:sz w:val="32"/>
          <w:szCs w:val="32"/>
        </w:rPr>
        <w:t>顶尖</w:t>
      </w:r>
      <w:r>
        <w:rPr>
          <w:rFonts w:ascii="宋体" w:hAnsi="宋体" w:hint="eastAsia"/>
          <w:b/>
          <w:sz w:val="32"/>
          <w:szCs w:val="32"/>
        </w:rPr>
        <w:t>期刊；</w:t>
      </w:r>
      <w:r>
        <w:rPr>
          <w:rFonts w:ascii="宋体" w:hAnsi="宋体"/>
          <w:b/>
          <w:sz w:val="32"/>
          <w:szCs w:val="32"/>
        </w:rPr>
        <w:t>小类四区</w:t>
      </w:r>
      <w:r>
        <w:rPr>
          <w:rFonts w:ascii="宋体" w:hAnsi="宋体" w:hint="eastAsia"/>
          <w:b/>
          <w:sz w:val="32"/>
          <w:szCs w:val="32"/>
        </w:rPr>
        <w:t>、非</w:t>
      </w:r>
      <w:r>
        <w:rPr>
          <w:rFonts w:ascii="宋体" w:hAnsi="宋体"/>
          <w:b/>
          <w:sz w:val="32"/>
          <w:szCs w:val="32"/>
        </w:rPr>
        <w:t>SCI期刊</w:t>
      </w:r>
      <w:r>
        <w:rPr>
          <w:rFonts w:ascii="宋体" w:hAnsi="宋体" w:hint="eastAsia"/>
          <w:b/>
          <w:sz w:val="32"/>
          <w:szCs w:val="32"/>
        </w:rPr>
        <w:t>及学术</w:t>
      </w:r>
      <w:r>
        <w:rPr>
          <w:rFonts w:ascii="宋体" w:hAnsi="宋体"/>
          <w:b/>
          <w:sz w:val="32"/>
          <w:szCs w:val="32"/>
        </w:rPr>
        <w:t>会议</w:t>
      </w:r>
      <w:r>
        <w:rPr>
          <w:rFonts w:ascii="宋体" w:hAnsi="宋体" w:hint="eastAsia"/>
          <w:b/>
          <w:sz w:val="32"/>
          <w:szCs w:val="32"/>
        </w:rPr>
        <w:t>期刊</w:t>
      </w:r>
      <w:r>
        <w:rPr>
          <w:rFonts w:ascii="宋体" w:hAnsi="宋体"/>
          <w:b/>
          <w:sz w:val="32"/>
          <w:szCs w:val="32"/>
        </w:rPr>
        <w:t>不能</w:t>
      </w:r>
      <w:r>
        <w:rPr>
          <w:rFonts w:ascii="宋体" w:hAnsi="宋体" w:hint="eastAsia"/>
          <w:b/>
          <w:sz w:val="32"/>
          <w:szCs w:val="32"/>
        </w:rPr>
        <w:t>列入</w:t>
      </w:r>
      <w:r>
        <w:rPr>
          <w:rFonts w:ascii="宋体" w:hAnsi="宋体"/>
          <w:b/>
          <w:sz w:val="32"/>
          <w:szCs w:val="32"/>
        </w:rPr>
        <w:t>权威</w:t>
      </w:r>
      <w:r>
        <w:rPr>
          <w:rFonts w:ascii="宋体" w:hAnsi="宋体" w:hint="eastAsia"/>
          <w:b/>
          <w:sz w:val="32"/>
          <w:szCs w:val="32"/>
        </w:rPr>
        <w:t>期刊</w:t>
      </w:r>
      <w:r>
        <w:rPr>
          <w:rFonts w:ascii="宋体" w:hAnsi="宋体"/>
          <w:b/>
          <w:sz w:val="32"/>
          <w:szCs w:val="32"/>
        </w:rPr>
        <w:t>。</w:t>
      </w:r>
    </w:p>
    <w:p w:rsidR="005C4EF4" w:rsidRDefault="00FF7942">
      <w:pPr>
        <w:snapToGrid w:val="0"/>
        <w:spacing w:line="480" w:lineRule="exact"/>
        <w:ind w:firstLineChars="200" w:firstLine="643"/>
        <w:rPr>
          <w:rFonts w:ascii="宋体" w:hAnsi="宋体"/>
          <w:b/>
          <w:sz w:val="32"/>
          <w:szCs w:val="32"/>
        </w:rPr>
      </w:pPr>
      <w:r>
        <w:rPr>
          <w:rFonts w:ascii="宋体" w:hAnsi="宋体"/>
          <w:b/>
          <w:sz w:val="32"/>
          <w:szCs w:val="32"/>
        </w:rPr>
        <w:t>3</w:t>
      </w:r>
      <w:r>
        <w:rPr>
          <w:rFonts w:ascii="宋体" w:hAnsi="宋体" w:hint="eastAsia"/>
          <w:b/>
          <w:sz w:val="32"/>
          <w:szCs w:val="32"/>
        </w:rPr>
        <w:t>.期刊影响因子和小类分区以论文发表当年状态为准，如最新发表暂未公布的，则以上一年状态</w:t>
      </w:r>
      <w:r>
        <w:rPr>
          <w:rFonts w:ascii="宋体" w:hAnsi="宋体"/>
          <w:b/>
          <w:sz w:val="32"/>
          <w:szCs w:val="32"/>
        </w:rPr>
        <w:t>为准。</w:t>
      </w:r>
    </w:p>
    <w:p w:rsidR="005C4EF4" w:rsidRDefault="00FF7942">
      <w:pPr>
        <w:snapToGrid w:val="0"/>
        <w:spacing w:line="480" w:lineRule="exact"/>
        <w:ind w:firstLine="645"/>
        <w:rPr>
          <w:rFonts w:ascii="宋体" w:hAnsi="宋体"/>
          <w:b/>
          <w:sz w:val="32"/>
          <w:szCs w:val="32"/>
        </w:rPr>
      </w:pPr>
      <w:r>
        <w:rPr>
          <w:rFonts w:ascii="宋体" w:hAnsi="宋体"/>
          <w:b/>
          <w:sz w:val="32"/>
          <w:szCs w:val="32"/>
        </w:rPr>
        <w:t>4</w:t>
      </w:r>
      <w:r>
        <w:rPr>
          <w:rFonts w:ascii="宋体" w:hAnsi="宋体" w:hint="eastAsia"/>
          <w:b/>
          <w:sz w:val="32"/>
          <w:szCs w:val="32"/>
        </w:rPr>
        <w:t>.“目录”要科学、合理、可行，一定时期内保持相对稳定。确需调整的</w:t>
      </w:r>
      <w:r>
        <w:rPr>
          <w:rFonts w:ascii="宋体" w:hAnsi="宋体"/>
          <w:b/>
          <w:sz w:val="32"/>
          <w:szCs w:val="32"/>
        </w:rPr>
        <w:t>，</w:t>
      </w:r>
      <w:r>
        <w:rPr>
          <w:rFonts w:ascii="宋体" w:hAnsi="宋体" w:hint="eastAsia"/>
          <w:b/>
          <w:sz w:val="32"/>
          <w:szCs w:val="32"/>
        </w:rPr>
        <w:t>由学院学术分委员会提出建议，报校学术委员会审议批准通过</w:t>
      </w:r>
      <w:r>
        <w:rPr>
          <w:rFonts w:ascii="宋体" w:hAnsi="宋体"/>
          <w:b/>
          <w:sz w:val="32"/>
          <w:szCs w:val="32"/>
        </w:rPr>
        <w:t>。</w:t>
      </w:r>
    </w:p>
    <w:p w:rsidR="005C4EF4" w:rsidRDefault="00FF7942">
      <w:pPr>
        <w:snapToGrid w:val="0"/>
        <w:spacing w:line="480" w:lineRule="exact"/>
        <w:ind w:firstLine="645"/>
        <w:rPr>
          <w:rFonts w:ascii="宋体" w:hAnsi="宋体"/>
          <w:b/>
          <w:sz w:val="32"/>
          <w:szCs w:val="32"/>
        </w:rPr>
      </w:pPr>
      <w:r>
        <w:rPr>
          <w:rFonts w:ascii="宋体" w:hAnsi="宋体"/>
          <w:b/>
          <w:sz w:val="32"/>
          <w:szCs w:val="32"/>
        </w:rPr>
        <w:t>5</w:t>
      </w:r>
      <w:r>
        <w:rPr>
          <w:rFonts w:ascii="宋体" w:hAnsi="宋体" w:hint="eastAsia"/>
          <w:b/>
          <w:sz w:val="32"/>
          <w:szCs w:val="32"/>
        </w:rPr>
        <w:t>.此表格填写为递进关系，如“一、目录制定总体原则”中明确了“本学院分别以中科院小类一、二区为顶尖和权威期刊的标准”或“影响因子大于10的期刊为顶尖，大于5的为权威”，则无需填写“二、期刊目录”。</w:t>
      </w:r>
    </w:p>
    <w:p w:rsidR="005C4EF4" w:rsidRDefault="00FF7942">
      <w:pPr>
        <w:snapToGrid w:val="0"/>
        <w:spacing w:line="480" w:lineRule="exact"/>
        <w:ind w:firstLine="645"/>
        <w:rPr>
          <w:rFonts w:ascii="宋体" w:hAnsi="宋体"/>
          <w:b/>
          <w:sz w:val="32"/>
          <w:szCs w:val="32"/>
        </w:rPr>
      </w:pPr>
      <w:r>
        <w:rPr>
          <w:rFonts w:ascii="宋体" w:hAnsi="宋体"/>
          <w:b/>
          <w:sz w:val="32"/>
          <w:szCs w:val="32"/>
        </w:rPr>
        <w:t>6</w:t>
      </w:r>
      <w:r>
        <w:rPr>
          <w:rFonts w:ascii="宋体" w:hAnsi="宋体" w:hint="eastAsia"/>
          <w:b/>
          <w:sz w:val="32"/>
          <w:szCs w:val="32"/>
        </w:rPr>
        <w:t>.根据需要，各单位可对此表格适当调整。</w:t>
      </w:r>
    </w:p>
    <w:p w:rsidR="005C4EF4" w:rsidRDefault="00FF7942">
      <w:pPr>
        <w:spacing w:line="360" w:lineRule="auto"/>
        <w:rPr>
          <w:rFonts w:eastAsia="黑体"/>
          <w:color w:val="000000"/>
          <w:sz w:val="36"/>
        </w:rPr>
      </w:pPr>
      <w:r>
        <w:rPr>
          <w:rFonts w:eastAsia="黑体"/>
          <w:color w:val="000000"/>
          <w:sz w:val="36"/>
        </w:rPr>
        <w:lastRenderedPageBreak/>
        <w:t>一、目录制定总体原则</w:t>
      </w:r>
    </w:p>
    <w:tbl>
      <w:tblPr>
        <w:tblW w:w="99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4"/>
      </w:tblGrid>
      <w:tr w:rsidR="005C4EF4">
        <w:trPr>
          <w:trHeight w:val="2493"/>
        </w:trPr>
        <w:tc>
          <w:tcPr>
            <w:tcW w:w="9924" w:type="dxa"/>
            <w:vAlign w:val="center"/>
          </w:tcPr>
          <w:p w:rsidR="00CC503F" w:rsidRPr="001A59B1" w:rsidRDefault="00CC503F" w:rsidP="00CC503F">
            <w:pPr>
              <w:spacing w:line="360" w:lineRule="auto"/>
              <w:jc w:val="left"/>
              <w:rPr>
                <w:sz w:val="24"/>
              </w:rPr>
            </w:pPr>
            <w:r w:rsidRPr="00323C85">
              <w:rPr>
                <w:rFonts w:hint="eastAsia"/>
                <w:sz w:val="24"/>
              </w:rPr>
              <w:t>1.</w:t>
            </w:r>
            <w:r w:rsidRPr="00323C85">
              <w:rPr>
                <w:rFonts w:hint="eastAsia"/>
                <w:sz w:val="24"/>
              </w:rPr>
              <w:t>顶尖期刊：中科院</w:t>
            </w:r>
            <w:r w:rsidRPr="00323C85">
              <w:rPr>
                <w:rFonts w:hint="eastAsia"/>
                <w:sz w:val="24"/>
              </w:rPr>
              <w:t>JCR</w:t>
            </w:r>
            <w:r w:rsidRPr="00323C85">
              <w:rPr>
                <w:rFonts w:hint="eastAsia"/>
                <w:sz w:val="24"/>
              </w:rPr>
              <w:t>期刊小类</w:t>
            </w:r>
            <w:r w:rsidRPr="001A59B1">
              <w:rPr>
                <w:rFonts w:hint="eastAsia"/>
                <w:sz w:val="24"/>
              </w:rPr>
              <w:t>一区或影响因子</w:t>
            </w:r>
            <w:r w:rsidRPr="001A59B1">
              <w:rPr>
                <w:rFonts w:hint="eastAsia"/>
                <w:sz w:val="24"/>
              </w:rPr>
              <w:t>4</w:t>
            </w:r>
            <w:r w:rsidRPr="001A59B1">
              <w:rPr>
                <w:rFonts w:hint="eastAsia"/>
                <w:sz w:val="24"/>
              </w:rPr>
              <w:t>以上</w:t>
            </w:r>
            <w:r w:rsidRPr="001A59B1">
              <w:rPr>
                <w:rFonts w:hint="eastAsia"/>
                <w:sz w:val="24"/>
              </w:rPr>
              <w:t>SCI</w:t>
            </w:r>
            <w:r w:rsidRPr="001A59B1">
              <w:rPr>
                <w:rFonts w:hint="eastAsia"/>
                <w:sz w:val="24"/>
              </w:rPr>
              <w:t>刊物</w:t>
            </w:r>
          </w:p>
          <w:p w:rsidR="00CC503F" w:rsidRPr="001A59B1" w:rsidRDefault="00CC503F" w:rsidP="00CC503F">
            <w:pPr>
              <w:spacing w:line="360" w:lineRule="auto"/>
              <w:jc w:val="left"/>
              <w:rPr>
                <w:sz w:val="24"/>
              </w:rPr>
            </w:pPr>
            <w:r w:rsidRPr="001A59B1">
              <w:rPr>
                <w:rFonts w:hint="eastAsia"/>
                <w:sz w:val="24"/>
              </w:rPr>
              <w:t>2.</w:t>
            </w:r>
            <w:r w:rsidRPr="001A59B1">
              <w:rPr>
                <w:rFonts w:hint="eastAsia"/>
                <w:sz w:val="24"/>
              </w:rPr>
              <w:t>权威期刊：中科院</w:t>
            </w:r>
            <w:r w:rsidRPr="001A59B1">
              <w:rPr>
                <w:rFonts w:hint="eastAsia"/>
                <w:sz w:val="24"/>
              </w:rPr>
              <w:t>JCR</w:t>
            </w:r>
            <w:r w:rsidRPr="001A59B1">
              <w:rPr>
                <w:rFonts w:hint="eastAsia"/>
                <w:sz w:val="24"/>
              </w:rPr>
              <w:t>期刊小类二区或影响因子</w:t>
            </w:r>
            <w:r w:rsidRPr="001A59B1">
              <w:rPr>
                <w:rFonts w:hint="eastAsia"/>
                <w:sz w:val="24"/>
              </w:rPr>
              <w:t>2</w:t>
            </w:r>
            <w:r w:rsidRPr="001A59B1">
              <w:rPr>
                <w:rFonts w:hint="eastAsia"/>
                <w:sz w:val="24"/>
              </w:rPr>
              <w:t>以上</w:t>
            </w:r>
            <w:r w:rsidRPr="001A59B1">
              <w:rPr>
                <w:rFonts w:hint="eastAsia"/>
                <w:sz w:val="24"/>
              </w:rPr>
              <w:t>SCI</w:t>
            </w:r>
            <w:r w:rsidRPr="001A59B1">
              <w:rPr>
                <w:rFonts w:hint="eastAsia"/>
                <w:sz w:val="24"/>
              </w:rPr>
              <w:t>刊物</w:t>
            </w:r>
          </w:p>
          <w:p w:rsidR="005C4EF4" w:rsidRPr="00CC503F" w:rsidRDefault="005C4EF4">
            <w:pPr>
              <w:spacing w:line="360" w:lineRule="auto"/>
              <w:jc w:val="left"/>
              <w:rPr>
                <w:color w:val="000000"/>
                <w:sz w:val="24"/>
              </w:rPr>
            </w:pPr>
          </w:p>
        </w:tc>
      </w:tr>
    </w:tbl>
    <w:p w:rsidR="005C4EF4" w:rsidRDefault="00FF7942">
      <w:pPr>
        <w:spacing w:line="360" w:lineRule="auto"/>
        <w:rPr>
          <w:rFonts w:eastAsia="黑体"/>
          <w:color w:val="000000"/>
          <w:sz w:val="36"/>
        </w:rPr>
      </w:pPr>
      <w:r>
        <w:rPr>
          <w:rFonts w:eastAsia="黑体"/>
          <w:color w:val="000000"/>
          <w:sz w:val="36"/>
        </w:rPr>
        <w:t>二、期刊目录</w:t>
      </w:r>
    </w:p>
    <w:p w:rsidR="005C4EF4" w:rsidRDefault="00FF7942">
      <w:pPr>
        <w:spacing w:line="360" w:lineRule="auto"/>
        <w:rPr>
          <w:rFonts w:eastAsia="黑体"/>
          <w:color w:val="000000"/>
          <w:sz w:val="36"/>
        </w:rPr>
      </w:pPr>
      <w:r>
        <w:rPr>
          <w:rFonts w:eastAsia="黑体"/>
          <w:color w:val="000000"/>
          <w:sz w:val="36"/>
        </w:rPr>
        <w:t xml:space="preserve">1. </w:t>
      </w:r>
      <w:r>
        <w:rPr>
          <w:rFonts w:ascii="黑体" w:eastAsia="黑体" w:hint="eastAsia"/>
          <w:sz w:val="36"/>
        </w:rPr>
        <w:t>一级学科</w:t>
      </w:r>
    </w:p>
    <w:tbl>
      <w:tblPr>
        <w:tblW w:w="9810" w:type="dxa"/>
        <w:tblInd w:w="-176" w:type="dxa"/>
        <w:tblLayout w:type="fixed"/>
        <w:tblLook w:val="04A0" w:firstRow="1" w:lastRow="0" w:firstColumn="1" w:lastColumn="0" w:noHBand="0" w:noVBand="1"/>
      </w:tblPr>
      <w:tblGrid>
        <w:gridCol w:w="1135"/>
        <w:gridCol w:w="850"/>
        <w:gridCol w:w="709"/>
        <w:gridCol w:w="1701"/>
        <w:gridCol w:w="1559"/>
        <w:gridCol w:w="851"/>
        <w:gridCol w:w="3005"/>
      </w:tblGrid>
      <w:tr w:rsidR="00CC503F">
        <w:trPr>
          <w:trHeight w:val="816"/>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503F" w:rsidRDefault="00CC503F" w:rsidP="00CC503F">
            <w:pPr>
              <w:widowControl/>
              <w:jc w:val="center"/>
              <w:rPr>
                <w:bCs/>
                <w:color w:val="000000"/>
                <w:kern w:val="0"/>
                <w:sz w:val="24"/>
                <w:szCs w:val="24"/>
              </w:rPr>
            </w:pPr>
            <w:r>
              <w:rPr>
                <w:bCs/>
                <w:color w:val="000000"/>
                <w:kern w:val="0"/>
                <w:sz w:val="24"/>
                <w:szCs w:val="24"/>
              </w:rPr>
              <w:t>学科</w:t>
            </w:r>
          </w:p>
          <w:p w:rsidR="00CC503F" w:rsidRDefault="00CC503F" w:rsidP="00CC503F">
            <w:pPr>
              <w:widowControl/>
              <w:jc w:val="center"/>
              <w:rPr>
                <w:bCs/>
                <w:color w:val="000000"/>
                <w:kern w:val="0"/>
                <w:sz w:val="24"/>
                <w:szCs w:val="24"/>
              </w:rPr>
            </w:pPr>
            <w:r>
              <w:rPr>
                <w:bCs/>
                <w:color w:val="000000"/>
                <w:kern w:val="0"/>
                <w:sz w:val="24"/>
                <w:szCs w:val="24"/>
              </w:rPr>
              <w:t>名称</w:t>
            </w:r>
          </w:p>
        </w:tc>
        <w:tc>
          <w:tcPr>
            <w:tcW w:w="8675" w:type="dxa"/>
            <w:gridSpan w:val="6"/>
            <w:tcBorders>
              <w:top w:val="single" w:sz="4" w:space="0" w:color="auto"/>
              <w:left w:val="nil"/>
              <w:bottom w:val="single" w:sz="4" w:space="0" w:color="auto"/>
              <w:right w:val="single" w:sz="4" w:space="0" w:color="auto"/>
            </w:tcBorders>
            <w:shd w:val="clear" w:color="auto" w:fill="auto"/>
            <w:noWrap/>
            <w:vAlign w:val="center"/>
          </w:tcPr>
          <w:p w:rsidR="00CC503F" w:rsidRPr="00AE3204" w:rsidRDefault="00CC503F" w:rsidP="00CC503F">
            <w:pPr>
              <w:widowControl/>
              <w:jc w:val="center"/>
              <w:rPr>
                <w:rFonts w:ascii="宋体" w:hAnsi="宋体" w:cs="宋体"/>
                <w:color w:val="000000"/>
                <w:kern w:val="0"/>
                <w:sz w:val="24"/>
                <w:szCs w:val="24"/>
              </w:rPr>
            </w:pPr>
            <w:r>
              <w:rPr>
                <w:rFonts w:ascii="宋体" w:hAnsi="宋体" w:cs="宋体"/>
                <w:color w:val="000000"/>
                <w:kern w:val="0"/>
                <w:sz w:val="24"/>
                <w:szCs w:val="24"/>
              </w:rPr>
              <w:t>水产</w:t>
            </w:r>
          </w:p>
        </w:tc>
      </w:tr>
      <w:tr w:rsidR="00CC503F">
        <w:trPr>
          <w:trHeight w:val="1648"/>
        </w:trPr>
        <w:tc>
          <w:tcPr>
            <w:tcW w:w="1135" w:type="dxa"/>
            <w:tcBorders>
              <w:top w:val="nil"/>
              <w:left w:val="single" w:sz="4" w:space="0" w:color="auto"/>
              <w:bottom w:val="single" w:sz="4" w:space="0" w:color="auto"/>
              <w:right w:val="single" w:sz="4" w:space="0" w:color="auto"/>
            </w:tcBorders>
            <w:shd w:val="clear" w:color="auto" w:fill="auto"/>
            <w:noWrap/>
            <w:vAlign w:val="center"/>
          </w:tcPr>
          <w:p w:rsidR="00CC503F" w:rsidRDefault="00CC503F" w:rsidP="00CC503F">
            <w:pPr>
              <w:widowControl/>
              <w:jc w:val="center"/>
              <w:rPr>
                <w:bCs/>
                <w:color w:val="000000"/>
                <w:kern w:val="0"/>
                <w:sz w:val="24"/>
                <w:szCs w:val="24"/>
              </w:rPr>
            </w:pPr>
            <w:r>
              <w:rPr>
                <w:bCs/>
                <w:color w:val="000000"/>
                <w:kern w:val="0"/>
                <w:sz w:val="24"/>
                <w:szCs w:val="24"/>
              </w:rPr>
              <w:t>该学科</w:t>
            </w:r>
          </w:p>
          <w:p w:rsidR="00CC503F" w:rsidRDefault="00CC503F" w:rsidP="00CC503F">
            <w:pPr>
              <w:widowControl/>
              <w:jc w:val="center"/>
              <w:rPr>
                <w:bCs/>
                <w:color w:val="000000"/>
                <w:kern w:val="0"/>
                <w:sz w:val="24"/>
                <w:szCs w:val="24"/>
              </w:rPr>
            </w:pPr>
            <w:r>
              <w:rPr>
                <w:bCs/>
                <w:color w:val="000000"/>
                <w:kern w:val="0"/>
                <w:sz w:val="24"/>
                <w:szCs w:val="24"/>
              </w:rPr>
              <w:t>目录</w:t>
            </w:r>
          </w:p>
          <w:p w:rsidR="00CC503F" w:rsidRDefault="00CC503F" w:rsidP="00CC503F">
            <w:pPr>
              <w:widowControl/>
              <w:jc w:val="center"/>
              <w:rPr>
                <w:bCs/>
                <w:color w:val="000000"/>
                <w:kern w:val="0"/>
                <w:sz w:val="24"/>
                <w:szCs w:val="24"/>
              </w:rPr>
            </w:pPr>
            <w:r>
              <w:rPr>
                <w:bCs/>
                <w:color w:val="000000"/>
                <w:kern w:val="0"/>
                <w:sz w:val="24"/>
                <w:szCs w:val="24"/>
              </w:rPr>
              <w:t>标准</w:t>
            </w:r>
          </w:p>
        </w:tc>
        <w:tc>
          <w:tcPr>
            <w:tcW w:w="8675" w:type="dxa"/>
            <w:gridSpan w:val="6"/>
            <w:tcBorders>
              <w:top w:val="single" w:sz="4" w:space="0" w:color="auto"/>
              <w:left w:val="nil"/>
              <w:bottom w:val="single" w:sz="4" w:space="0" w:color="auto"/>
              <w:right w:val="single" w:sz="4" w:space="0" w:color="auto"/>
            </w:tcBorders>
            <w:shd w:val="clear" w:color="auto" w:fill="auto"/>
            <w:noWrap/>
            <w:vAlign w:val="center"/>
          </w:tcPr>
          <w:p w:rsidR="00CC503F" w:rsidRPr="001A59B1" w:rsidRDefault="00CC503F" w:rsidP="00CC503F">
            <w:pPr>
              <w:widowControl/>
              <w:jc w:val="left"/>
              <w:rPr>
                <w:rFonts w:ascii="宋体" w:hAnsi="宋体" w:cs="宋体"/>
                <w:kern w:val="0"/>
                <w:sz w:val="24"/>
                <w:szCs w:val="24"/>
              </w:rPr>
            </w:pPr>
            <w:r w:rsidRPr="00AE3204">
              <w:rPr>
                <w:rFonts w:ascii="宋体" w:hAnsi="宋体" w:cs="宋体" w:hint="eastAsia"/>
                <w:color w:val="000000"/>
                <w:kern w:val="0"/>
                <w:sz w:val="24"/>
                <w:szCs w:val="24"/>
              </w:rPr>
              <w:t>1.顶尖期刊：</w:t>
            </w:r>
            <w:r w:rsidRPr="008639CB">
              <w:rPr>
                <w:rFonts w:ascii="宋体" w:hAnsi="宋体" w:cs="宋体" w:hint="eastAsia"/>
                <w:color w:val="000000"/>
                <w:kern w:val="0"/>
                <w:sz w:val="24"/>
                <w:szCs w:val="24"/>
              </w:rPr>
              <w:t>中科</w:t>
            </w:r>
            <w:r w:rsidRPr="001A59B1">
              <w:rPr>
                <w:rFonts w:ascii="宋体" w:hAnsi="宋体" w:cs="宋体" w:hint="eastAsia"/>
                <w:kern w:val="0"/>
                <w:sz w:val="24"/>
                <w:szCs w:val="24"/>
              </w:rPr>
              <w:t>院JCR期刊小类一区或影响因子4以上</w:t>
            </w:r>
            <w:r w:rsidRPr="001A59B1">
              <w:rPr>
                <w:rFonts w:ascii="宋体" w:hAnsi="宋体" w:cs="宋体"/>
                <w:kern w:val="0"/>
                <w:sz w:val="24"/>
                <w:szCs w:val="24"/>
              </w:rPr>
              <w:t>SCI刊物</w:t>
            </w:r>
          </w:p>
          <w:p w:rsidR="00CC503F" w:rsidRPr="00AE3204" w:rsidRDefault="00CC503F" w:rsidP="00CC503F">
            <w:pPr>
              <w:widowControl/>
              <w:jc w:val="left"/>
              <w:rPr>
                <w:rFonts w:ascii="宋体" w:hAnsi="宋体" w:cs="宋体"/>
                <w:color w:val="000000"/>
                <w:kern w:val="0"/>
                <w:sz w:val="24"/>
                <w:szCs w:val="24"/>
              </w:rPr>
            </w:pPr>
            <w:r w:rsidRPr="001A59B1">
              <w:rPr>
                <w:rFonts w:ascii="宋体" w:hAnsi="宋体" w:cs="宋体" w:hint="eastAsia"/>
                <w:kern w:val="0"/>
                <w:sz w:val="24"/>
                <w:szCs w:val="24"/>
              </w:rPr>
              <w:t>2.权威期刊：中科院JCR期刊小类二区或影响因子</w:t>
            </w:r>
            <w:r w:rsidRPr="001A59B1">
              <w:rPr>
                <w:rFonts w:ascii="宋体" w:hAnsi="宋体" w:cs="宋体"/>
                <w:kern w:val="0"/>
                <w:sz w:val="24"/>
                <w:szCs w:val="24"/>
              </w:rPr>
              <w:t>2</w:t>
            </w:r>
            <w:r w:rsidRPr="001A59B1">
              <w:rPr>
                <w:rFonts w:ascii="宋体" w:hAnsi="宋体" w:cs="宋体" w:hint="eastAsia"/>
                <w:kern w:val="0"/>
                <w:sz w:val="24"/>
                <w:szCs w:val="24"/>
              </w:rPr>
              <w:t>以上</w:t>
            </w:r>
            <w:r w:rsidRPr="001A59B1">
              <w:rPr>
                <w:rFonts w:ascii="宋体" w:hAnsi="宋体" w:cs="宋体"/>
                <w:kern w:val="0"/>
                <w:sz w:val="24"/>
                <w:szCs w:val="24"/>
              </w:rPr>
              <w:t>SCI刊物</w:t>
            </w:r>
          </w:p>
        </w:tc>
      </w:tr>
      <w:tr w:rsidR="005C4EF4">
        <w:trPr>
          <w:trHeight w:val="471"/>
        </w:trPr>
        <w:tc>
          <w:tcPr>
            <w:tcW w:w="1135" w:type="dxa"/>
            <w:vMerge w:val="restart"/>
            <w:tcBorders>
              <w:top w:val="nil"/>
              <w:left w:val="single" w:sz="4" w:space="0" w:color="auto"/>
              <w:bottom w:val="single" w:sz="4" w:space="0" w:color="auto"/>
              <w:right w:val="single" w:sz="4" w:space="0" w:color="auto"/>
            </w:tcBorders>
            <w:shd w:val="clear" w:color="auto" w:fill="auto"/>
            <w:vAlign w:val="center"/>
          </w:tcPr>
          <w:p w:rsidR="005C4EF4" w:rsidRDefault="00FF7942">
            <w:pPr>
              <w:widowControl/>
              <w:snapToGrid w:val="0"/>
              <w:contextualSpacing/>
              <w:jc w:val="center"/>
              <w:rPr>
                <w:bCs/>
                <w:color w:val="000000"/>
                <w:kern w:val="0"/>
                <w:sz w:val="24"/>
                <w:szCs w:val="24"/>
              </w:rPr>
            </w:pPr>
            <w:r>
              <w:rPr>
                <w:bCs/>
                <w:color w:val="000000"/>
                <w:kern w:val="0"/>
                <w:sz w:val="24"/>
                <w:szCs w:val="24"/>
              </w:rPr>
              <w:t>目录</w:t>
            </w:r>
          </w:p>
          <w:p w:rsidR="005C4EF4" w:rsidRDefault="00FF7942">
            <w:pPr>
              <w:widowControl/>
              <w:snapToGrid w:val="0"/>
              <w:contextualSpacing/>
              <w:jc w:val="center"/>
              <w:rPr>
                <w:bCs/>
                <w:color w:val="000000"/>
                <w:kern w:val="0"/>
                <w:sz w:val="24"/>
                <w:szCs w:val="24"/>
              </w:rPr>
            </w:pPr>
            <w:r>
              <w:rPr>
                <w:bCs/>
                <w:color w:val="000000"/>
                <w:kern w:val="0"/>
                <w:sz w:val="24"/>
                <w:szCs w:val="24"/>
              </w:rPr>
              <w:t>列表</w:t>
            </w:r>
          </w:p>
          <w:p w:rsidR="005C4EF4" w:rsidRDefault="00FF7942">
            <w:pPr>
              <w:widowControl/>
              <w:snapToGrid w:val="0"/>
              <w:contextualSpacing/>
              <w:jc w:val="center"/>
              <w:rPr>
                <w:bCs/>
                <w:color w:val="000000"/>
                <w:kern w:val="0"/>
                <w:sz w:val="24"/>
                <w:szCs w:val="24"/>
              </w:rPr>
            </w:pPr>
            <w:r>
              <w:rPr>
                <w:bCs/>
                <w:color w:val="000000"/>
                <w:kern w:val="0"/>
                <w:sz w:val="24"/>
                <w:szCs w:val="24"/>
              </w:rPr>
              <w:t>（</w:t>
            </w:r>
            <w:r>
              <w:rPr>
                <w:rFonts w:hint="eastAsia"/>
                <w:bCs/>
                <w:color w:val="000000"/>
                <w:kern w:val="0"/>
                <w:sz w:val="24"/>
                <w:szCs w:val="24"/>
              </w:rPr>
              <w:t>调整</w:t>
            </w:r>
            <w:r>
              <w:rPr>
                <w:bCs/>
                <w:color w:val="000000"/>
                <w:kern w:val="0"/>
                <w:sz w:val="24"/>
                <w:szCs w:val="24"/>
              </w:rPr>
              <w:t>期刊）</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C4EF4" w:rsidRDefault="00FF7942">
            <w:pPr>
              <w:widowControl/>
              <w:jc w:val="center"/>
              <w:rPr>
                <w:bCs/>
                <w:color w:val="000000"/>
                <w:kern w:val="0"/>
                <w:sz w:val="24"/>
                <w:szCs w:val="24"/>
              </w:rPr>
            </w:pPr>
            <w:r>
              <w:rPr>
                <w:bCs/>
                <w:color w:val="000000"/>
                <w:kern w:val="0"/>
                <w:sz w:val="24"/>
                <w:szCs w:val="24"/>
              </w:rPr>
              <w:t>期刊级别</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4EF4" w:rsidRDefault="00FF7942">
            <w:pPr>
              <w:widowControl/>
              <w:jc w:val="center"/>
              <w:rPr>
                <w:bCs/>
                <w:color w:val="000000"/>
                <w:kern w:val="0"/>
                <w:sz w:val="24"/>
                <w:szCs w:val="24"/>
              </w:rPr>
            </w:pPr>
            <w:r>
              <w:rPr>
                <w:bCs/>
                <w:color w:val="000000"/>
                <w:kern w:val="0"/>
                <w:sz w:val="24"/>
                <w:szCs w:val="24"/>
              </w:rPr>
              <w:t>序号</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4EF4" w:rsidRDefault="00FF7942">
            <w:pPr>
              <w:widowControl/>
              <w:jc w:val="center"/>
              <w:rPr>
                <w:bCs/>
                <w:color w:val="000000"/>
                <w:kern w:val="0"/>
                <w:sz w:val="24"/>
                <w:szCs w:val="24"/>
              </w:rPr>
            </w:pPr>
            <w:r>
              <w:rPr>
                <w:bCs/>
                <w:color w:val="000000"/>
                <w:kern w:val="0"/>
                <w:sz w:val="24"/>
                <w:szCs w:val="24"/>
              </w:rPr>
              <w:t>期刊名称</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4EF4" w:rsidRDefault="00FF7942">
            <w:pPr>
              <w:widowControl/>
              <w:jc w:val="center"/>
              <w:rPr>
                <w:bCs/>
                <w:color w:val="000000"/>
                <w:kern w:val="0"/>
                <w:sz w:val="24"/>
                <w:szCs w:val="24"/>
              </w:rPr>
            </w:pPr>
            <w:r>
              <w:rPr>
                <w:bCs/>
                <w:color w:val="000000"/>
                <w:kern w:val="0"/>
                <w:szCs w:val="24"/>
              </w:rPr>
              <w:t>中科院小类分区</w:t>
            </w:r>
            <w:r>
              <w:rPr>
                <w:rFonts w:hint="eastAsia"/>
                <w:bCs/>
                <w:color w:val="000000"/>
                <w:kern w:val="0"/>
                <w:szCs w:val="24"/>
              </w:rPr>
              <w:t>/</w:t>
            </w:r>
            <w:r>
              <w:rPr>
                <w:bCs/>
                <w:color w:val="000000"/>
                <w:kern w:val="0"/>
                <w:szCs w:val="24"/>
              </w:rPr>
              <w:t>影响因子</w:t>
            </w:r>
          </w:p>
        </w:tc>
        <w:tc>
          <w:tcPr>
            <w:tcW w:w="851" w:type="dxa"/>
            <w:tcBorders>
              <w:top w:val="single" w:sz="4" w:space="0" w:color="auto"/>
              <w:left w:val="single" w:sz="4" w:space="0" w:color="auto"/>
              <w:bottom w:val="single" w:sz="4" w:space="0" w:color="auto"/>
              <w:right w:val="single" w:sz="4" w:space="0" w:color="auto"/>
            </w:tcBorders>
            <w:vAlign w:val="center"/>
          </w:tcPr>
          <w:p w:rsidR="005C4EF4" w:rsidRDefault="00FF7942">
            <w:pPr>
              <w:widowControl/>
              <w:jc w:val="center"/>
              <w:rPr>
                <w:bCs/>
                <w:color w:val="000000"/>
                <w:kern w:val="0"/>
                <w:sz w:val="24"/>
                <w:szCs w:val="24"/>
              </w:rPr>
            </w:pPr>
            <w:r>
              <w:rPr>
                <w:rFonts w:hint="eastAsia"/>
                <w:bCs/>
                <w:color w:val="000000"/>
                <w:kern w:val="0"/>
                <w:sz w:val="24"/>
                <w:szCs w:val="24"/>
              </w:rPr>
              <w:t>调入</w:t>
            </w:r>
            <w:r>
              <w:rPr>
                <w:rFonts w:hint="eastAsia"/>
                <w:bCs/>
                <w:color w:val="000000"/>
                <w:kern w:val="0"/>
                <w:sz w:val="24"/>
                <w:szCs w:val="24"/>
              </w:rPr>
              <w:t>/</w:t>
            </w:r>
            <w:r>
              <w:rPr>
                <w:rFonts w:hint="eastAsia"/>
                <w:bCs/>
                <w:color w:val="000000"/>
                <w:kern w:val="0"/>
                <w:sz w:val="24"/>
                <w:szCs w:val="24"/>
              </w:rPr>
              <w:t>调出</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4EF4" w:rsidRDefault="00FF7942">
            <w:pPr>
              <w:widowControl/>
              <w:jc w:val="center"/>
              <w:rPr>
                <w:bCs/>
                <w:color w:val="000000"/>
                <w:kern w:val="0"/>
                <w:sz w:val="24"/>
                <w:szCs w:val="24"/>
              </w:rPr>
            </w:pPr>
            <w:r>
              <w:rPr>
                <w:rFonts w:hint="eastAsia"/>
                <w:bCs/>
                <w:color w:val="000000"/>
                <w:kern w:val="0"/>
                <w:sz w:val="24"/>
                <w:szCs w:val="24"/>
              </w:rPr>
              <w:t>调整理由</w:t>
            </w:r>
          </w:p>
        </w:tc>
      </w:tr>
      <w:tr w:rsidR="005C4EF4">
        <w:trPr>
          <w:trHeight w:val="471"/>
        </w:trPr>
        <w:tc>
          <w:tcPr>
            <w:tcW w:w="1135" w:type="dxa"/>
            <w:vMerge/>
            <w:tcBorders>
              <w:top w:val="nil"/>
              <w:left w:val="single" w:sz="4" w:space="0" w:color="auto"/>
              <w:bottom w:val="single" w:sz="4" w:space="0" w:color="auto"/>
              <w:right w:val="single" w:sz="4" w:space="0" w:color="auto"/>
            </w:tcBorders>
            <w:vAlign w:val="center"/>
          </w:tcPr>
          <w:p w:rsidR="005C4EF4" w:rsidRDefault="005C4EF4">
            <w:pPr>
              <w:widowControl/>
              <w:jc w:val="left"/>
              <w:rPr>
                <w:bCs/>
                <w:color w:val="000000"/>
                <w:kern w:val="0"/>
                <w:sz w:val="24"/>
                <w:szCs w:val="24"/>
              </w:rPr>
            </w:pPr>
          </w:p>
        </w:tc>
        <w:tc>
          <w:tcPr>
            <w:tcW w:w="850" w:type="dxa"/>
            <w:vMerge w:val="restart"/>
            <w:tcBorders>
              <w:top w:val="single" w:sz="4" w:space="0" w:color="auto"/>
              <w:left w:val="single" w:sz="4" w:space="0" w:color="auto"/>
              <w:right w:val="single" w:sz="4" w:space="0" w:color="auto"/>
            </w:tcBorders>
            <w:shd w:val="clear" w:color="auto" w:fill="auto"/>
            <w:vAlign w:val="center"/>
          </w:tcPr>
          <w:p w:rsidR="005C4EF4" w:rsidRDefault="00FF7942">
            <w:pPr>
              <w:widowControl/>
              <w:jc w:val="center"/>
              <w:rPr>
                <w:color w:val="000000"/>
                <w:kern w:val="0"/>
                <w:sz w:val="24"/>
                <w:szCs w:val="24"/>
              </w:rPr>
            </w:pPr>
            <w:r>
              <w:rPr>
                <w:color w:val="000000"/>
                <w:kern w:val="0"/>
                <w:sz w:val="24"/>
                <w:szCs w:val="24"/>
              </w:rPr>
              <w:t>顶尖期刊</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C4EF4" w:rsidRDefault="005C4EF4">
            <w:pPr>
              <w:widowControl/>
              <w:jc w:val="center"/>
              <w:rPr>
                <w:bCs/>
                <w:color w:val="FF0000"/>
                <w:kern w:val="0"/>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4EF4" w:rsidRDefault="005C4EF4">
            <w:pPr>
              <w:widowControl/>
              <w:jc w:val="center"/>
              <w:rPr>
                <w:bCs/>
                <w:color w:val="FF0000"/>
                <w:kern w:val="0"/>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4EF4" w:rsidRDefault="005C4EF4">
            <w:pPr>
              <w:widowControl/>
              <w:ind w:firstLineChars="100" w:firstLine="240"/>
              <w:rPr>
                <w:bCs/>
                <w:color w:val="FF0000"/>
                <w:kern w:val="0"/>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EF4" w:rsidRDefault="005C4EF4">
            <w:pPr>
              <w:widowControl/>
              <w:jc w:val="center"/>
              <w:rPr>
                <w:bCs/>
                <w:color w:val="FF0000"/>
                <w:kern w:val="0"/>
                <w:sz w:val="24"/>
                <w:szCs w:val="24"/>
              </w:rPr>
            </w:pP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4EF4" w:rsidRDefault="005C4EF4">
            <w:pPr>
              <w:widowControl/>
              <w:rPr>
                <w:bCs/>
                <w:color w:val="FF0000"/>
                <w:kern w:val="0"/>
                <w:sz w:val="18"/>
                <w:szCs w:val="18"/>
              </w:rPr>
            </w:pPr>
          </w:p>
        </w:tc>
      </w:tr>
      <w:tr w:rsidR="005C4EF4">
        <w:trPr>
          <w:trHeight w:val="471"/>
        </w:trPr>
        <w:tc>
          <w:tcPr>
            <w:tcW w:w="1135" w:type="dxa"/>
            <w:vMerge/>
            <w:tcBorders>
              <w:top w:val="nil"/>
              <w:left w:val="single" w:sz="4" w:space="0" w:color="auto"/>
              <w:bottom w:val="single" w:sz="4" w:space="0" w:color="auto"/>
              <w:right w:val="single" w:sz="4" w:space="0" w:color="auto"/>
            </w:tcBorders>
            <w:vAlign w:val="center"/>
          </w:tcPr>
          <w:p w:rsidR="005C4EF4" w:rsidRDefault="005C4EF4">
            <w:pPr>
              <w:widowControl/>
              <w:jc w:val="left"/>
              <w:rPr>
                <w:bCs/>
                <w:color w:val="000000"/>
                <w:kern w:val="0"/>
                <w:sz w:val="24"/>
                <w:szCs w:val="24"/>
              </w:rPr>
            </w:pPr>
          </w:p>
        </w:tc>
        <w:tc>
          <w:tcPr>
            <w:tcW w:w="850" w:type="dxa"/>
            <w:vMerge/>
            <w:tcBorders>
              <w:top w:val="single" w:sz="4" w:space="0" w:color="auto"/>
              <w:left w:val="single" w:sz="4" w:space="0" w:color="auto"/>
              <w:right w:val="single" w:sz="4" w:space="0" w:color="auto"/>
            </w:tcBorders>
            <w:shd w:val="clear" w:color="auto" w:fill="auto"/>
            <w:vAlign w:val="center"/>
          </w:tcPr>
          <w:p w:rsidR="005C4EF4" w:rsidRDefault="005C4EF4">
            <w:pPr>
              <w:widowControl/>
              <w:jc w:val="center"/>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C4EF4" w:rsidRDefault="005C4EF4">
            <w:pPr>
              <w:widowControl/>
              <w:jc w:val="center"/>
              <w:rPr>
                <w:color w:val="FF0000"/>
                <w:kern w:val="0"/>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4EF4" w:rsidRDefault="005C4EF4">
            <w:pPr>
              <w:widowControl/>
              <w:jc w:val="center"/>
              <w:rPr>
                <w:color w:val="FF0000"/>
                <w:kern w:val="0"/>
                <w:sz w:val="20"/>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4EF4" w:rsidRDefault="005C4EF4">
            <w:pPr>
              <w:widowControl/>
              <w:ind w:firstLineChars="100" w:firstLine="240"/>
              <w:rPr>
                <w:color w:val="FF0000"/>
                <w:kern w:val="0"/>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EF4" w:rsidRDefault="005C4EF4">
            <w:pPr>
              <w:widowControl/>
              <w:jc w:val="center"/>
              <w:rPr>
                <w:bCs/>
                <w:color w:val="FF0000"/>
                <w:kern w:val="0"/>
                <w:sz w:val="24"/>
                <w:szCs w:val="24"/>
              </w:rPr>
            </w:pP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4EF4" w:rsidRDefault="005C4EF4">
            <w:pPr>
              <w:widowControl/>
              <w:rPr>
                <w:bCs/>
                <w:color w:val="FF0000"/>
                <w:kern w:val="0"/>
                <w:sz w:val="18"/>
                <w:szCs w:val="18"/>
              </w:rPr>
            </w:pPr>
          </w:p>
        </w:tc>
      </w:tr>
      <w:tr w:rsidR="005C4EF4">
        <w:trPr>
          <w:trHeight w:val="471"/>
        </w:trPr>
        <w:tc>
          <w:tcPr>
            <w:tcW w:w="1135" w:type="dxa"/>
            <w:vMerge/>
            <w:tcBorders>
              <w:top w:val="nil"/>
              <w:left w:val="single" w:sz="4" w:space="0" w:color="auto"/>
              <w:bottom w:val="single" w:sz="4" w:space="0" w:color="auto"/>
              <w:right w:val="single" w:sz="4" w:space="0" w:color="auto"/>
            </w:tcBorders>
            <w:vAlign w:val="center"/>
          </w:tcPr>
          <w:p w:rsidR="005C4EF4" w:rsidRDefault="005C4EF4">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rsidR="005C4EF4" w:rsidRDefault="005C4EF4">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C4EF4" w:rsidRDefault="005C4EF4">
            <w:pPr>
              <w:widowControl/>
              <w:jc w:val="center"/>
              <w:rPr>
                <w:color w:val="FF0000"/>
                <w:kern w:val="0"/>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4EF4" w:rsidRDefault="005C4EF4">
            <w:pPr>
              <w:widowControl/>
              <w:jc w:val="center"/>
              <w:rPr>
                <w:color w:val="FF0000"/>
                <w:kern w:val="0"/>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4EF4" w:rsidRDefault="005C4EF4">
            <w:pPr>
              <w:widowControl/>
              <w:jc w:val="center"/>
              <w:rPr>
                <w:color w:val="FF0000"/>
                <w:kern w:val="0"/>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EF4" w:rsidRDefault="005C4EF4">
            <w:pPr>
              <w:widowControl/>
              <w:jc w:val="center"/>
              <w:rPr>
                <w:color w:val="FF0000"/>
                <w:kern w:val="0"/>
                <w:sz w:val="24"/>
                <w:szCs w:val="24"/>
              </w:rPr>
            </w:pP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4EF4" w:rsidRDefault="005C4EF4">
            <w:pPr>
              <w:widowControl/>
              <w:jc w:val="center"/>
              <w:rPr>
                <w:bCs/>
                <w:color w:val="FF0000"/>
                <w:kern w:val="0"/>
                <w:sz w:val="24"/>
                <w:szCs w:val="24"/>
              </w:rPr>
            </w:pPr>
          </w:p>
        </w:tc>
      </w:tr>
      <w:tr w:rsidR="005C4EF4">
        <w:trPr>
          <w:trHeight w:val="471"/>
        </w:trPr>
        <w:tc>
          <w:tcPr>
            <w:tcW w:w="1135" w:type="dxa"/>
            <w:vMerge/>
            <w:tcBorders>
              <w:top w:val="nil"/>
              <w:left w:val="single" w:sz="4" w:space="0" w:color="auto"/>
              <w:bottom w:val="single" w:sz="4" w:space="0" w:color="auto"/>
              <w:right w:val="single" w:sz="4" w:space="0" w:color="auto"/>
            </w:tcBorders>
            <w:vAlign w:val="center"/>
          </w:tcPr>
          <w:p w:rsidR="005C4EF4" w:rsidRDefault="005C4EF4">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rsidR="005C4EF4" w:rsidRDefault="005C4EF4">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C4EF4" w:rsidRDefault="005C4EF4">
            <w:pPr>
              <w:widowControl/>
              <w:jc w:val="center"/>
              <w:rPr>
                <w:color w:val="FF0000"/>
                <w:kern w:val="0"/>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4EF4" w:rsidRDefault="005C4EF4">
            <w:pPr>
              <w:widowControl/>
              <w:jc w:val="center"/>
              <w:rPr>
                <w:color w:val="FF0000"/>
                <w:kern w:val="0"/>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4EF4" w:rsidRDefault="005C4EF4">
            <w:pPr>
              <w:widowControl/>
              <w:jc w:val="center"/>
              <w:rPr>
                <w:color w:val="FF0000"/>
                <w:kern w:val="0"/>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EF4" w:rsidRDefault="005C4EF4">
            <w:pPr>
              <w:widowControl/>
              <w:jc w:val="center"/>
              <w:rPr>
                <w:color w:val="FF0000"/>
                <w:kern w:val="0"/>
                <w:sz w:val="24"/>
                <w:szCs w:val="24"/>
              </w:rPr>
            </w:pP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4EF4" w:rsidRDefault="005C4EF4">
            <w:pPr>
              <w:widowControl/>
              <w:jc w:val="center"/>
              <w:rPr>
                <w:bCs/>
                <w:color w:val="FF0000"/>
                <w:kern w:val="0"/>
                <w:sz w:val="24"/>
                <w:szCs w:val="24"/>
              </w:rPr>
            </w:pPr>
          </w:p>
        </w:tc>
      </w:tr>
      <w:tr w:rsidR="005C4EF4">
        <w:trPr>
          <w:trHeight w:val="471"/>
        </w:trPr>
        <w:tc>
          <w:tcPr>
            <w:tcW w:w="1135" w:type="dxa"/>
            <w:vMerge/>
            <w:tcBorders>
              <w:top w:val="nil"/>
              <w:left w:val="single" w:sz="4" w:space="0" w:color="auto"/>
              <w:bottom w:val="single" w:sz="4" w:space="0" w:color="auto"/>
              <w:right w:val="single" w:sz="4" w:space="0" w:color="auto"/>
            </w:tcBorders>
            <w:vAlign w:val="center"/>
          </w:tcPr>
          <w:p w:rsidR="005C4EF4" w:rsidRDefault="005C4EF4">
            <w:pPr>
              <w:widowControl/>
              <w:jc w:val="left"/>
              <w:rPr>
                <w:bCs/>
                <w:color w:val="000000"/>
                <w:kern w:val="0"/>
                <w:sz w:val="24"/>
                <w:szCs w:val="24"/>
              </w:rPr>
            </w:pPr>
          </w:p>
        </w:tc>
        <w:tc>
          <w:tcPr>
            <w:tcW w:w="850" w:type="dxa"/>
            <w:vMerge/>
            <w:tcBorders>
              <w:left w:val="single" w:sz="4" w:space="0" w:color="auto"/>
              <w:bottom w:val="single" w:sz="4" w:space="0" w:color="auto"/>
              <w:right w:val="single" w:sz="4" w:space="0" w:color="auto"/>
            </w:tcBorders>
            <w:vAlign w:val="center"/>
          </w:tcPr>
          <w:p w:rsidR="005C4EF4" w:rsidRDefault="005C4EF4">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C4EF4" w:rsidRDefault="005C4EF4">
            <w:pPr>
              <w:widowControl/>
              <w:jc w:val="center"/>
              <w:rPr>
                <w:color w:val="FF0000"/>
                <w:kern w:val="0"/>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4EF4" w:rsidRDefault="005C4EF4">
            <w:pPr>
              <w:widowControl/>
              <w:jc w:val="center"/>
              <w:rPr>
                <w:color w:val="FF0000"/>
                <w:kern w:val="0"/>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4EF4" w:rsidRDefault="005C4EF4">
            <w:pPr>
              <w:widowControl/>
              <w:jc w:val="center"/>
              <w:rPr>
                <w:color w:val="FF0000"/>
                <w:kern w:val="0"/>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EF4" w:rsidRDefault="005C4EF4">
            <w:pPr>
              <w:widowControl/>
              <w:jc w:val="center"/>
              <w:rPr>
                <w:color w:val="FF0000"/>
                <w:kern w:val="0"/>
                <w:sz w:val="24"/>
                <w:szCs w:val="24"/>
              </w:rPr>
            </w:pP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4EF4" w:rsidRDefault="005C4EF4">
            <w:pPr>
              <w:widowControl/>
              <w:jc w:val="center"/>
              <w:rPr>
                <w:bCs/>
                <w:color w:val="FF0000"/>
                <w:kern w:val="0"/>
                <w:sz w:val="24"/>
                <w:szCs w:val="24"/>
              </w:rPr>
            </w:pPr>
          </w:p>
        </w:tc>
      </w:tr>
      <w:tr w:rsidR="005C4EF4">
        <w:trPr>
          <w:trHeight w:val="471"/>
        </w:trPr>
        <w:tc>
          <w:tcPr>
            <w:tcW w:w="1135" w:type="dxa"/>
            <w:vMerge/>
            <w:tcBorders>
              <w:top w:val="nil"/>
              <w:left w:val="single" w:sz="4" w:space="0" w:color="auto"/>
              <w:bottom w:val="single" w:sz="4" w:space="0" w:color="auto"/>
              <w:right w:val="single" w:sz="4" w:space="0" w:color="auto"/>
            </w:tcBorders>
            <w:vAlign w:val="center"/>
          </w:tcPr>
          <w:p w:rsidR="005C4EF4" w:rsidRDefault="005C4EF4">
            <w:pPr>
              <w:widowControl/>
              <w:jc w:val="left"/>
              <w:rPr>
                <w:bCs/>
                <w:color w:val="000000"/>
                <w:kern w:val="0"/>
                <w:sz w:val="24"/>
                <w:szCs w:val="24"/>
              </w:rPr>
            </w:pPr>
          </w:p>
        </w:tc>
        <w:tc>
          <w:tcPr>
            <w:tcW w:w="850" w:type="dxa"/>
            <w:vMerge w:val="restart"/>
            <w:tcBorders>
              <w:top w:val="single" w:sz="4" w:space="0" w:color="auto"/>
              <w:left w:val="single" w:sz="4" w:space="0" w:color="auto"/>
              <w:right w:val="single" w:sz="4" w:space="0" w:color="auto"/>
            </w:tcBorders>
            <w:shd w:val="clear" w:color="auto" w:fill="auto"/>
            <w:vAlign w:val="center"/>
          </w:tcPr>
          <w:p w:rsidR="005C4EF4" w:rsidRDefault="00FF7942">
            <w:pPr>
              <w:widowControl/>
              <w:jc w:val="center"/>
              <w:rPr>
                <w:color w:val="000000"/>
                <w:kern w:val="0"/>
                <w:sz w:val="24"/>
                <w:szCs w:val="24"/>
              </w:rPr>
            </w:pPr>
            <w:r>
              <w:rPr>
                <w:color w:val="000000"/>
                <w:kern w:val="0"/>
                <w:sz w:val="24"/>
                <w:szCs w:val="24"/>
              </w:rPr>
              <w:t>权威期刊</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C4EF4" w:rsidRDefault="005C4EF4">
            <w:pPr>
              <w:widowControl/>
              <w:jc w:val="center"/>
              <w:rPr>
                <w:color w:val="FF0000"/>
                <w:kern w:val="0"/>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4EF4" w:rsidRDefault="005C4EF4">
            <w:pPr>
              <w:widowControl/>
              <w:jc w:val="center"/>
              <w:rPr>
                <w:color w:val="FF0000"/>
                <w:kern w:val="0"/>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4EF4" w:rsidRDefault="005C4EF4">
            <w:pPr>
              <w:widowControl/>
              <w:jc w:val="center"/>
              <w:rPr>
                <w:color w:val="FF0000"/>
                <w:kern w:val="0"/>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EF4" w:rsidRDefault="005C4EF4">
            <w:pPr>
              <w:widowControl/>
              <w:jc w:val="center"/>
              <w:rPr>
                <w:color w:val="FF0000"/>
                <w:kern w:val="0"/>
                <w:sz w:val="24"/>
                <w:szCs w:val="24"/>
              </w:rPr>
            </w:pP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4EF4" w:rsidRDefault="005C4EF4">
            <w:pPr>
              <w:widowControl/>
              <w:rPr>
                <w:bCs/>
                <w:color w:val="FF0000"/>
                <w:kern w:val="0"/>
                <w:sz w:val="18"/>
                <w:szCs w:val="18"/>
              </w:rPr>
            </w:pPr>
          </w:p>
        </w:tc>
      </w:tr>
      <w:tr w:rsidR="005C4EF4">
        <w:trPr>
          <w:trHeight w:val="471"/>
        </w:trPr>
        <w:tc>
          <w:tcPr>
            <w:tcW w:w="1135" w:type="dxa"/>
            <w:vMerge/>
            <w:tcBorders>
              <w:top w:val="nil"/>
              <w:left w:val="single" w:sz="4" w:space="0" w:color="auto"/>
              <w:bottom w:val="single" w:sz="4" w:space="0" w:color="auto"/>
              <w:right w:val="single" w:sz="4" w:space="0" w:color="auto"/>
            </w:tcBorders>
            <w:vAlign w:val="center"/>
          </w:tcPr>
          <w:p w:rsidR="005C4EF4" w:rsidRDefault="005C4EF4">
            <w:pPr>
              <w:widowControl/>
              <w:jc w:val="left"/>
              <w:rPr>
                <w:bCs/>
                <w:color w:val="000000"/>
                <w:kern w:val="0"/>
                <w:sz w:val="24"/>
                <w:szCs w:val="24"/>
              </w:rPr>
            </w:pPr>
          </w:p>
        </w:tc>
        <w:tc>
          <w:tcPr>
            <w:tcW w:w="850" w:type="dxa"/>
            <w:vMerge/>
            <w:tcBorders>
              <w:top w:val="single" w:sz="4" w:space="0" w:color="auto"/>
              <w:left w:val="single" w:sz="4" w:space="0" w:color="auto"/>
              <w:right w:val="single" w:sz="4" w:space="0" w:color="auto"/>
            </w:tcBorders>
            <w:shd w:val="clear" w:color="auto" w:fill="auto"/>
            <w:vAlign w:val="center"/>
          </w:tcPr>
          <w:p w:rsidR="005C4EF4" w:rsidRDefault="005C4EF4">
            <w:pPr>
              <w:widowControl/>
              <w:jc w:val="center"/>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C4EF4" w:rsidRDefault="005C4EF4">
            <w:pPr>
              <w:widowControl/>
              <w:jc w:val="center"/>
              <w:rPr>
                <w:color w:val="FF0000"/>
                <w:kern w:val="0"/>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4EF4" w:rsidRDefault="005C4EF4">
            <w:pPr>
              <w:widowControl/>
              <w:jc w:val="center"/>
              <w:rPr>
                <w:color w:val="FF0000"/>
                <w:kern w:val="0"/>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4EF4" w:rsidRDefault="005C4EF4">
            <w:pPr>
              <w:widowControl/>
              <w:jc w:val="center"/>
              <w:rPr>
                <w:color w:val="FF0000"/>
                <w:kern w:val="0"/>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EF4" w:rsidRDefault="005C4EF4">
            <w:pPr>
              <w:widowControl/>
              <w:jc w:val="center"/>
              <w:rPr>
                <w:color w:val="FF0000"/>
                <w:kern w:val="0"/>
                <w:sz w:val="24"/>
                <w:szCs w:val="24"/>
              </w:rPr>
            </w:pP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4EF4" w:rsidRDefault="005C4EF4">
            <w:pPr>
              <w:widowControl/>
              <w:rPr>
                <w:bCs/>
                <w:color w:val="FF0000"/>
                <w:kern w:val="0"/>
                <w:sz w:val="18"/>
                <w:szCs w:val="18"/>
              </w:rPr>
            </w:pPr>
          </w:p>
        </w:tc>
      </w:tr>
      <w:tr w:rsidR="005C4EF4">
        <w:trPr>
          <w:trHeight w:val="471"/>
        </w:trPr>
        <w:tc>
          <w:tcPr>
            <w:tcW w:w="1135" w:type="dxa"/>
            <w:vMerge/>
            <w:tcBorders>
              <w:top w:val="nil"/>
              <w:left w:val="single" w:sz="4" w:space="0" w:color="auto"/>
              <w:bottom w:val="single" w:sz="4" w:space="0" w:color="auto"/>
              <w:right w:val="single" w:sz="4" w:space="0" w:color="auto"/>
            </w:tcBorders>
            <w:vAlign w:val="center"/>
          </w:tcPr>
          <w:p w:rsidR="005C4EF4" w:rsidRDefault="005C4EF4">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rsidR="005C4EF4" w:rsidRDefault="005C4EF4">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C4EF4" w:rsidRDefault="005C4EF4">
            <w:pPr>
              <w:widowControl/>
              <w:jc w:val="center"/>
              <w:rPr>
                <w:color w:val="FF0000"/>
                <w:kern w:val="0"/>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4EF4" w:rsidRDefault="005C4EF4">
            <w:pPr>
              <w:widowControl/>
              <w:jc w:val="center"/>
              <w:rPr>
                <w:color w:val="FF0000"/>
                <w:kern w:val="0"/>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4EF4" w:rsidRDefault="005C4EF4">
            <w:pPr>
              <w:widowControl/>
              <w:jc w:val="center"/>
              <w:rPr>
                <w:color w:val="FF0000"/>
                <w:kern w:val="0"/>
                <w:sz w:val="24"/>
                <w:szCs w:val="24"/>
              </w:rPr>
            </w:pPr>
          </w:p>
        </w:tc>
        <w:tc>
          <w:tcPr>
            <w:tcW w:w="851" w:type="dxa"/>
            <w:tcBorders>
              <w:top w:val="single" w:sz="4" w:space="0" w:color="auto"/>
              <w:left w:val="single" w:sz="4" w:space="0" w:color="auto"/>
              <w:bottom w:val="single" w:sz="4" w:space="0" w:color="auto"/>
              <w:right w:val="single" w:sz="4" w:space="0" w:color="auto"/>
            </w:tcBorders>
          </w:tcPr>
          <w:p w:rsidR="005C4EF4" w:rsidRDefault="005C4EF4">
            <w:pPr>
              <w:widowControl/>
              <w:jc w:val="center"/>
              <w:rPr>
                <w:color w:val="FF0000"/>
                <w:kern w:val="0"/>
                <w:sz w:val="24"/>
                <w:szCs w:val="24"/>
              </w:rPr>
            </w:pP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4EF4" w:rsidRDefault="005C4EF4">
            <w:pPr>
              <w:widowControl/>
              <w:jc w:val="center"/>
              <w:rPr>
                <w:bCs/>
                <w:color w:val="FF0000"/>
                <w:kern w:val="0"/>
                <w:sz w:val="24"/>
                <w:szCs w:val="24"/>
              </w:rPr>
            </w:pPr>
          </w:p>
        </w:tc>
      </w:tr>
      <w:tr w:rsidR="005C4EF4">
        <w:trPr>
          <w:trHeight w:val="471"/>
        </w:trPr>
        <w:tc>
          <w:tcPr>
            <w:tcW w:w="1135" w:type="dxa"/>
            <w:vMerge/>
            <w:tcBorders>
              <w:top w:val="nil"/>
              <w:left w:val="single" w:sz="4" w:space="0" w:color="auto"/>
              <w:bottom w:val="nil"/>
              <w:right w:val="single" w:sz="4" w:space="0" w:color="auto"/>
            </w:tcBorders>
            <w:vAlign w:val="center"/>
          </w:tcPr>
          <w:p w:rsidR="005C4EF4" w:rsidRDefault="005C4EF4">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rsidR="005C4EF4" w:rsidRDefault="005C4EF4">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C4EF4" w:rsidRDefault="005C4EF4">
            <w:pPr>
              <w:widowControl/>
              <w:jc w:val="center"/>
              <w:rPr>
                <w:color w:val="FF0000"/>
                <w:kern w:val="0"/>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4EF4" w:rsidRDefault="005C4EF4">
            <w:pPr>
              <w:widowControl/>
              <w:jc w:val="center"/>
              <w:rPr>
                <w:color w:val="FF0000"/>
                <w:kern w:val="0"/>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4EF4" w:rsidRDefault="005C4EF4">
            <w:pPr>
              <w:widowControl/>
              <w:jc w:val="center"/>
              <w:rPr>
                <w:color w:val="FF0000"/>
                <w:kern w:val="0"/>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EF4" w:rsidRDefault="005C4EF4">
            <w:pPr>
              <w:widowControl/>
              <w:jc w:val="center"/>
              <w:rPr>
                <w:color w:val="FF0000"/>
                <w:kern w:val="0"/>
                <w:sz w:val="24"/>
                <w:szCs w:val="24"/>
              </w:rPr>
            </w:pP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4EF4" w:rsidRDefault="005C4EF4">
            <w:pPr>
              <w:widowControl/>
              <w:jc w:val="center"/>
              <w:rPr>
                <w:bCs/>
                <w:color w:val="FF0000"/>
                <w:kern w:val="0"/>
                <w:sz w:val="24"/>
                <w:szCs w:val="24"/>
              </w:rPr>
            </w:pPr>
          </w:p>
        </w:tc>
      </w:tr>
      <w:tr w:rsidR="005C4EF4">
        <w:trPr>
          <w:trHeight w:val="471"/>
        </w:trPr>
        <w:tc>
          <w:tcPr>
            <w:tcW w:w="1135" w:type="dxa"/>
            <w:tcBorders>
              <w:top w:val="nil"/>
              <w:left w:val="single" w:sz="4" w:space="0" w:color="auto"/>
              <w:bottom w:val="nil"/>
              <w:right w:val="single" w:sz="4" w:space="0" w:color="auto"/>
            </w:tcBorders>
            <w:vAlign w:val="center"/>
          </w:tcPr>
          <w:p w:rsidR="005C4EF4" w:rsidRDefault="005C4EF4">
            <w:pPr>
              <w:widowControl/>
              <w:jc w:val="left"/>
              <w:rPr>
                <w:bCs/>
                <w:color w:val="000000"/>
                <w:kern w:val="0"/>
                <w:sz w:val="24"/>
                <w:szCs w:val="24"/>
              </w:rPr>
            </w:pPr>
          </w:p>
        </w:tc>
        <w:tc>
          <w:tcPr>
            <w:tcW w:w="850" w:type="dxa"/>
            <w:vMerge/>
            <w:tcBorders>
              <w:left w:val="single" w:sz="4" w:space="0" w:color="auto"/>
              <w:bottom w:val="single" w:sz="4" w:space="0" w:color="auto"/>
              <w:right w:val="single" w:sz="4" w:space="0" w:color="auto"/>
            </w:tcBorders>
            <w:vAlign w:val="center"/>
          </w:tcPr>
          <w:p w:rsidR="005C4EF4" w:rsidRDefault="005C4EF4">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C4EF4" w:rsidRDefault="005C4EF4">
            <w:pPr>
              <w:widowControl/>
              <w:jc w:val="center"/>
              <w:rPr>
                <w:color w:val="FF0000"/>
                <w:kern w:val="0"/>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4EF4" w:rsidRDefault="005C4EF4">
            <w:pPr>
              <w:widowControl/>
              <w:jc w:val="center"/>
              <w:rPr>
                <w:color w:val="FF0000"/>
                <w:kern w:val="0"/>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4EF4" w:rsidRDefault="005C4EF4">
            <w:pPr>
              <w:widowControl/>
              <w:jc w:val="center"/>
              <w:rPr>
                <w:color w:val="FF0000"/>
                <w:kern w:val="0"/>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EF4" w:rsidRDefault="005C4EF4">
            <w:pPr>
              <w:widowControl/>
              <w:jc w:val="center"/>
              <w:rPr>
                <w:color w:val="FF0000"/>
                <w:kern w:val="0"/>
                <w:sz w:val="24"/>
                <w:szCs w:val="24"/>
              </w:rPr>
            </w:pP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4EF4" w:rsidRDefault="005C4EF4">
            <w:pPr>
              <w:widowControl/>
              <w:jc w:val="center"/>
              <w:rPr>
                <w:bCs/>
                <w:color w:val="FF0000"/>
                <w:kern w:val="0"/>
                <w:sz w:val="24"/>
                <w:szCs w:val="24"/>
              </w:rPr>
            </w:pPr>
          </w:p>
        </w:tc>
      </w:tr>
      <w:tr w:rsidR="005C4EF4">
        <w:trPr>
          <w:trHeight w:val="1697"/>
        </w:trPr>
        <w:tc>
          <w:tcPr>
            <w:tcW w:w="5954" w:type="dxa"/>
            <w:gridSpan w:val="5"/>
            <w:tcBorders>
              <w:top w:val="single" w:sz="4" w:space="0" w:color="auto"/>
              <w:left w:val="single" w:sz="4" w:space="0" w:color="auto"/>
              <w:bottom w:val="single" w:sz="4" w:space="0" w:color="auto"/>
              <w:right w:val="single" w:sz="4" w:space="0" w:color="auto"/>
            </w:tcBorders>
            <w:vAlign w:val="center"/>
          </w:tcPr>
          <w:p w:rsidR="005C4EF4" w:rsidRDefault="00FF7942">
            <w:pPr>
              <w:widowControl/>
              <w:snapToGrid w:val="0"/>
              <w:rPr>
                <w:b/>
                <w:color w:val="000000"/>
                <w:kern w:val="0"/>
                <w:sz w:val="24"/>
                <w:szCs w:val="24"/>
              </w:rPr>
            </w:pPr>
            <w:r>
              <w:rPr>
                <w:rFonts w:hint="eastAsia"/>
                <w:b/>
                <w:sz w:val="24"/>
                <w:szCs w:val="24"/>
              </w:rPr>
              <w:t>对于本单位未明确列出的属于学科交叉的刊物，是否参照校内其他单位</w:t>
            </w:r>
            <w:r>
              <w:rPr>
                <w:b/>
                <w:sz w:val="24"/>
                <w:szCs w:val="24"/>
              </w:rPr>
              <w:t>相关</w:t>
            </w:r>
            <w:r>
              <w:rPr>
                <w:rFonts w:hint="eastAsia"/>
                <w:b/>
                <w:sz w:val="24"/>
                <w:szCs w:val="24"/>
              </w:rPr>
              <w:t>学科的目录执行</w:t>
            </w:r>
          </w:p>
        </w:tc>
        <w:tc>
          <w:tcPr>
            <w:tcW w:w="3856" w:type="dxa"/>
            <w:gridSpan w:val="2"/>
            <w:tcBorders>
              <w:top w:val="single" w:sz="4" w:space="0" w:color="auto"/>
              <w:left w:val="single" w:sz="4" w:space="0" w:color="auto"/>
              <w:bottom w:val="single" w:sz="4" w:space="0" w:color="auto"/>
              <w:right w:val="single" w:sz="4" w:space="0" w:color="auto"/>
            </w:tcBorders>
            <w:vAlign w:val="center"/>
          </w:tcPr>
          <w:p w:rsidR="005C4EF4" w:rsidRDefault="00BD6831">
            <w:pPr>
              <w:widowControl/>
              <w:snapToGrid w:val="0"/>
              <w:jc w:val="center"/>
              <w:rPr>
                <w:b/>
                <w:color w:val="000000"/>
                <w:kern w:val="0"/>
                <w:sz w:val="24"/>
                <w:szCs w:val="24"/>
              </w:rPr>
            </w:pPr>
            <w:r>
              <w:rPr>
                <w:rFonts w:ascii="宋体" w:hAnsi="宋体" w:hint="eastAsia"/>
                <w:b/>
                <w:color w:val="000000"/>
                <w:kern w:val="0"/>
                <w:sz w:val="24"/>
                <w:szCs w:val="24"/>
              </w:rPr>
              <w:t xml:space="preserve"> </w:t>
            </w:r>
            <w:r>
              <w:rPr>
                <w:rFonts w:ascii="宋体" w:hAnsi="宋体"/>
                <w:b/>
                <w:color w:val="000000"/>
                <w:kern w:val="0"/>
                <w:sz w:val="24"/>
                <w:szCs w:val="24"/>
              </w:rPr>
              <w:t xml:space="preserve"> </w:t>
            </w:r>
            <w:r w:rsidR="00CC503F">
              <w:rPr>
                <w:rFonts w:ascii="宋体" w:hAnsi="宋体" w:hint="eastAsia"/>
                <w:b/>
                <w:color w:val="000000"/>
                <w:kern w:val="0"/>
                <w:sz w:val="24"/>
                <w:szCs w:val="24"/>
              </w:rPr>
              <w:t>□</w:t>
            </w:r>
            <w:r w:rsidR="00FF7942">
              <w:rPr>
                <w:rFonts w:hint="eastAsia"/>
                <w:b/>
                <w:color w:val="000000"/>
                <w:kern w:val="0"/>
                <w:sz w:val="24"/>
                <w:szCs w:val="24"/>
              </w:rPr>
              <w:t>是</w:t>
            </w:r>
          </w:p>
          <w:p w:rsidR="005C4EF4" w:rsidRDefault="00E72B8D">
            <w:pPr>
              <w:widowControl/>
              <w:snapToGrid w:val="0"/>
              <w:jc w:val="center"/>
              <w:rPr>
                <w:b/>
                <w:color w:val="000000"/>
                <w:kern w:val="0"/>
                <w:sz w:val="24"/>
                <w:szCs w:val="24"/>
              </w:rPr>
            </w:pPr>
            <w:r>
              <w:rPr>
                <w:rFonts w:ascii="宋体" w:hAnsi="宋体" w:hint="eastAsia"/>
                <w:b/>
                <w:color w:val="000000"/>
                <w:kern w:val="0"/>
                <w:sz w:val="24"/>
                <w:szCs w:val="24"/>
              </w:rPr>
              <w:t>√</w:t>
            </w:r>
            <w:r w:rsidR="00FF7942">
              <w:rPr>
                <w:rFonts w:ascii="宋体" w:hAnsi="宋体" w:hint="eastAsia"/>
                <w:b/>
                <w:color w:val="000000"/>
                <w:kern w:val="0"/>
                <w:sz w:val="24"/>
                <w:szCs w:val="24"/>
              </w:rPr>
              <w:t>□</w:t>
            </w:r>
            <w:r w:rsidR="00FF7942">
              <w:rPr>
                <w:rFonts w:hint="eastAsia"/>
                <w:b/>
                <w:color w:val="000000"/>
                <w:kern w:val="0"/>
                <w:sz w:val="24"/>
                <w:szCs w:val="24"/>
              </w:rPr>
              <w:t>否</w:t>
            </w:r>
          </w:p>
        </w:tc>
      </w:tr>
    </w:tbl>
    <w:p w:rsidR="005C4EF4" w:rsidRDefault="005C4EF4" w:rsidP="00902BC5">
      <w:pPr>
        <w:spacing w:line="360" w:lineRule="auto"/>
      </w:pPr>
      <w:bookmarkStart w:id="0" w:name="_GoBack"/>
      <w:bookmarkEnd w:id="0"/>
    </w:p>
    <w:sectPr w:rsidR="005C4EF4">
      <w:footerReference w:type="even" r:id="rId7"/>
      <w:footerReference w:type="default" r:id="rId8"/>
      <w:footerReference w:type="first" r:id="rId9"/>
      <w:pgSz w:w="11906" w:h="16838"/>
      <w:pgMar w:top="1134" w:right="1134" w:bottom="1134" w:left="1418" w:header="851" w:footer="992" w:gutter="0"/>
      <w:pgNumType w:start="0"/>
      <w:cols w:space="720"/>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23DA" w:rsidRDefault="00AC23DA">
      <w:r>
        <w:separator/>
      </w:r>
    </w:p>
  </w:endnote>
  <w:endnote w:type="continuationSeparator" w:id="0">
    <w:p w:rsidR="00AC23DA" w:rsidRDefault="00AC2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4EF4" w:rsidRDefault="00FF7942">
    <w:pPr>
      <w:pStyle w:val="a9"/>
      <w:framePr w:wrap="around" w:vAnchor="text" w:hAnchor="margin" w:xAlign="center" w:y="1"/>
      <w:rPr>
        <w:rStyle w:val="ae"/>
      </w:rPr>
    </w:pPr>
    <w:r>
      <w:fldChar w:fldCharType="begin"/>
    </w:r>
    <w:r>
      <w:rPr>
        <w:rStyle w:val="ae"/>
      </w:rPr>
      <w:instrText xml:space="preserve">PAGE  </w:instrText>
    </w:r>
    <w:r>
      <w:fldChar w:fldCharType="end"/>
    </w:r>
  </w:p>
  <w:p w:rsidR="005C4EF4" w:rsidRDefault="005C4EF4">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4EF4" w:rsidRDefault="00FF7942">
    <w:pPr>
      <w:pStyle w:val="a9"/>
      <w:framePr w:wrap="around" w:vAnchor="text" w:hAnchor="margin" w:xAlign="center" w:y="1"/>
      <w:rPr>
        <w:rStyle w:val="ae"/>
      </w:rPr>
    </w:pPr>
    <w:r>
      <w:fldChar w:fldCharType="begin"/>
    </w:r>
    <w:r>
      <w:rPr>
        <w:rStyle w:val="ae"/>
      </w:rPr>
      <w:instrText xml:space="preserve">PAGE  </w:instrText>
    </w:r>
    <w:r>
      <w:fldChar w:fldCharType="separate"/>
    </w:r>
    <w:r w:rsidR="00902BC5">
      <w:rPr>
        <w:rStyle w:val="ae"/>
        <w:noProof/>
      </w:rPr>
      <w:t>2</w:t>
    </w:r>
    <w:r>
      <w:fldChar w:fldCharType="end"/>
    </w:r>
  </w:p>
  <w:p w:rsidR="005C4EF4" w:rsidRDefault="005C4EF4">
    <w:pPr>
      <w:pStyle w:val="a9"/>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4EF4" w:rsidRDefault="005C4EF4">
    <w:pPr>
      <w:pStyle w:val="a9"/>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23DA" w:rsidRDefault="00AC23DA">
      <w:r>
        <w:separator/>
      </w:r>
    </w:p>
  </w:footnote>
  <w:footnote w:type="continuationSeparator" w:id="0">
    <w:p w:rsidR="00AC23DA" w:rsidRDefault="00AC23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7F61"/>
    <w:rsid w:val="00002E25"/>
    <w:rsid w:val="00015752"/>
    <w:rsid w:val="0002290A"/>
    <w:rsid w:val="000A77BC"/>
    <w:rsid w:val="00103B87"/>
    <w:rsid w:val="001271A9"/>
    <w:rsid w:val="001408D2"/>
    <w:rsid w:val="001738BB"/>
    <w:rsid w:val="001C7E92"/>
    <w:rsid w:val="00255FEB"/>
    <w:rsid w:val="002E565F"/>
    <w:rsid w:val="00332FC6"/>
    <w:rsid w:val="00376728"/>
    <w:rsid w:val="003779D0"/>
    <w:rsid w:val="00417755"/>
    <w:rsid w:val="00425B60"/>
    <w:rsid w:val="0045385C"/>
    <w:rsid w:val="00470C8D"/>
    <w:rsid w:val="00476DFB"/>
    <w:rsid w:val="004A74D9"/>
    <w:rsid w:val="00511BBE"/>
    <w:rsid w:val="005542DB"/>
    <w:rsid w:val="00564383"/>
    <w:rsid w:val="005C0914"/>
    <w:rsid w:val="005C4EF4"/>
    <w:rsid w:val="00622733"/>
    <w:rsid w:val="006244C2"/>
    <w:rsid w:val="006B2C84"/>
    <w:rsid w:val="006B6E9C"/>
    <w:rsid w:val="007002D5"/>
    <w:rsid w:val="007072FF"/>
    <w:rsid w:val="0080274E"/>
    <w:rsid w:val="00872C40"/>
    <w:rsid w:val="00877F61"/>
    <w:rsid w:val="00881D4B"/>
    <w:rsid w:val="00893BBE"/>
    <w:rsid w:val="00894C26"/>
    <w:rsid w:val="008E29B7"/>
    <w:rsid w:val="00902BC5"/>
    <w:rsid w:val="0097059F"/>
    <w:rsid w:val="009A600F"/>
    <w:rsid w:val="00A344D1"/>
    <w:rsid w:val="00A41801"/>
    <w:rsid w:val="00A6610D"/>
    <w:rsid w:val="00AA0937"/>
    <w:rsid w:val="00AB7F2B"/>
    <w:rsid w:val="00AC23DA"/>
    <w:rsid w:val="00AE63E9"/>
    <w:rsid w:val="00B502B3"/>
    <w:rsid w:val="00BA6681"/>
    <w:rsid w:val="00BD6831"/>
    <w:rsid w:val="00CC503F"/>
    <w:rsid w:val="00D1134A"/>
    <w:rsid w:val="00D80B2E"/>
    <w:rsid w:val="00D97F93"/>
    <w:rsid w:val="00DA1781"/>
    <w:rsid w:val="00E60582"/>
    <w:rsid w:val="00E72B8D"/>
    <w:rsid w:val="00ED4354"/>
    <w:rsid w:val="00EF1BFC"/>
    <w:rsid w:val="00EF3F6E"/>
    <w:rsid w:val="00F06920"/>
    <w:rsid w:val="00F921A0"/>
    <w:rsid w:val="00FF7942"/>
    <w:rsid w:val="02B6674D"/>
    <w:rsid w:val="19AE6D54"/>
    <w:rsid w:val="21B25FFF"/>
    <w:rsid w:val="22ED4118"/>
    <w:rsid w:val="5FE30790"/>
    <w:rsid w:val="6DFF4BE2"/>
    <w:rsid w:val="7BAD733D"/>
    <w:rsid w:val="7F061B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61EC21"/>
  <w15:docId w15:val="{34E7B96F-B41C-46A4-986F-FEE56C783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qFormat/>
    <w:pPr>
      <w:jc w:val="left"/>
    </w:pPr>
  </w:style>
  <w:style w:type="paragraph" w:styleId="a5">
    <w:name w:val="Date"/>
    <w:basedOn w:val="a"/>
    <w:next w:val="a"/>
    <w:link w:val="a6"/>
    <w:qFormat/>
    <w:pPr>
      <w:ind w:leftChars="2500" w:left="100"/>
    </w:pPr>
  </w:style>
  <w:style w:type="paragraph" w:styleId="a7">
    <w:name w:val="Balloon Text"/>
    <w:basedOn w:val="a"/>
    <w:link w:val="a8"/>
    <w:qFormat/>
    <w:rPr>
      <w:sz w:val="18"/>
    </w:rPr>
  </w:style>
  <w:style w:type="paragraph" w:styleId="a9">
    <w:name w:val="footer"/>
    <w:basedOn w:val="a"/>
    <w:link w:val="aa"/>
    <w:qFormat/>
    <w:pPr>
      <w:tabs>
        <w:tab w:val="center" w:pos="4153"/>
        <w:tab w:val="right" w:pos="8306"/>
      </w:tabs>
      <w:snapToGrid w:val="0"/>
      <w:jc w:val="left"/>
    </w:pPr>
    <w:rPr>
      <w:sz w:val="18"/>
    </w:rPr>
  </w:style>
  <w:style w:type="paragraph" w:styleId="ab">
    <w:name w:val="header"/>
    <w:basedOn w:val="a"/>
    <w:link w:val="ac"/>
    <w:qFormat/>
    <w:pPr>
      <w:pBdr>
        <w:bottom w:val="single" w:sz="6" w:space="1" w:color="auto"/>
      </w:pBdr>
      <w:tabs>
        <w:tab w:val="center" w:pos="4153"/>
        <w:tab w:val="right" w:pos="8306"/>
      </w:tabs>
      <w:snapToGrid w:val="0"/>
      <w:jc w:val="center"/>
    </w:pPr>
    <w:rPr>
      <w:sz w:val="18"/>
    </w:rPr>
  </w:style>
  <w:style w:type="paragraph" w:styleId="ad">
    <w:name w:val="annotation subject"/>
    <w:basedOn w:val="a3"/>
    <w:next w:val="a3"/>
    <w:link w:val="1"/>
    <w:qFormat/>
    <w:rPr>
      <w:b/>
      <w:bCs/>
    </w:rPr>
  </w:style>
  <w:style w:type="character" w:styleId="ae">
    <w:name w:val="page number"/>
    <w:basedOn w:val="a0"/>
    <w:qFormat/>
  </w:style>
  <w:style w:type="character" w:styleId="af">
    <w:name w:val="annotation reference"/>
    <w:uiPriority w:val="99"/>
    <w:qFormat/>
    <w:rPr>
      <w:sz w:val="21"/>
      <w:szCs w:val="21"/>
    </w:rPr>
  </w:style>
  <w:style w:type="character" w:customStyle="1" w:styleId="ac">
    <w:name w:val="页眉 字符"/>
    <w:basedOn w:val="a0"/>
    <w:link w:val="ab"/>
    <w:qFormat/>
    <w:rPr>
      <w:rFonts w:ascii="Times New Roman" w:eastAsia="宋体" w:hAnsi="Times New Roman" w:cs="Times New Roman"/>
      <w:sz w:val="18"/>
      <w:szCs w:val="20"/>
    </w:rPr>
  </w:style>
  <w:style w:type="character" w:customStyle="1" w:styleId="aa">
    <w:name w:val="页脚 字符"/>
    <w:basedOn w:val="a0"/>
    <w:link w:val="a9"/>
    <w:qFormat/>
    <w:rPr>
      <w:rFonts w:ascii="Times New Roman" w:eastAsia="宋体" w:hAnsi="Times New Roman" w:cs="Times New Roman"/>
      <w:sz w:val="18"/>
      <w:szCs w:val="20"/>
    </w:rPr>
  </w:style>
  <w:style w:type="character" w:customStyle="1" w:styleId="a8">
    <w:name w:val="批注框文本 字符"/>
    <w:basedOn w:val="a0"/>
    <w:link w:val="a7"/>
    <w:qFormat/>
    <w:rPr>
      <w:rFonts w:ascii="Times New Roman" w:eastAsia="宋体" w:hAnsi="Times New Roman" w:cs="Times New Roman"/>
      <w:sz w:val="18"/>
      <w:szCs w:val="20"/>
    </w:rPr>
  </w:style>
  <w:style w:type="character" w:customStyle="1" w:styleId="a6">
    <w:name w:val="日期 字符"/>
    <w:basedOn w:val="a0"/>
    <w:link w:val="a5"/>
    <w:qFormat/>
    <w:rPr>
      <w:rFonts w:ascii="Times New Roman" w:eastAsia="宋体" w:hAnsi="Times New Roman" w:cs="Times New Roman"/>
      <w:szCs w:val="20"/>
    </w:rPr>
  </w:style>
  <w:style w:type="character" w:customStyle="1" w:styleId="a4">
    <w:name w:val="批注文字 字符"/>
    <w:basedOn w:val="a0"/>
    <w:link w:val="a3"/>
    <w:uiPriority w:val="99"/>
    <w:qFormat/>
    <w:rPr>
      <w:rFonts w:ascii="Times New Roman" w:eastAsia="宋体" w:hAnsi="Times New Roman" w:cs="Times New Roman"/>
      <w:szCs w:val="20"/>
    </w:rPr>
  </w:style>
  <w:style w:type="character" w:customStyle="1" w:styleId="Char">
    <w:name w:val="批注文字 Char"/>
    <w:qFormat/>
    <w:rPr>
      <w:kern w:val="2"/>
      <w:sz w:val="21"/>
    </w:rPr>
  </w:style>
  <w:style w:type="character" w:customStyle="1" w:styleId="af0">
    <w:name w:val="批注主题 字符"/>
    <w:basedOn w:val="a4"/>
    <w:uiPriority w:val="99"/>
    <w:semiHidden/>
    <w:qFormat/>
    <w:rPr>
      <w:rFonts w:ascii="Times New Roman" w:eastAsia="宋体" w:hAnsi="Times New Roman" w:cs="Times New Roman"/>
      <w:b/>
      <w:bCs/>
      <w:szCs w:val="20"/>
    </w:rPr>
  </w:style>
  <w:style w:type="character" w:customStyle="1" w:styleId="1">
    <w:name w:val="批注主题 字符1"/>
    <w:link w:val="ad"/>
    <w:qFormat/>
    <w:rPr>
      <w:rFonts w:ascii="Times New Roman" w:eastAsia="宋体" w:hAnsi="Times New Roman" w:cs="Times New Roman"/>
      <w:b/>
      <w:bCs/>
      <w:szCs w:val="20"/>
    </w:rPr>
  </w:style>
  <w:style w:type="paragraph" w:customStyle="1" w:styleId="10">
    <w:name w:val="修订1"/>
    <w:hidden/>
    <w:uiPriority w:val="99"/>
    <w:unhideWhenUsed/>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178</Words>
  <Characters>1018</Characters>
  <Application>Microsoft Office Word</Application>
  <DocSecurity>0</DocSecurity>
  <Lines>8</Lines>
  <Paragraphs>2</Paragraphs>
  <ScaleCrop>false</ScaleCrop>
  <Company/>
  <LinksUpToDate>false</LinksUpToDate>
  <CharactersWithSpaces>1194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ouc</dc:creator>
  <cp:lastModifiedBy>闫伟</cp:lastModifiedBy>
  <cp:revision>27</cp:revision>
  <cp:lastPrinted>2019-06-12T06:25:00Z</cp:lastPrinted>
  <dcterms:created xsi:type="dcterms:W3CDTF">2019-05-06T07:20:00Z</dcterms:created>
  <dcterms:modified xsi:type="dcterms:W3CDTF">2019-07-29T02:21:00Z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