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3A8" w:rsidRDefault="002D23A8" w:rsidP="002D23A8">
      <w:pPr>
        <w:spacing w:afterLines="50" w:after="156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附件3</w:t>
      </w:r>
    </w:p>
    <w:p w:rsidR="002D23A8" w:rsidRDefault="002D23A8" w:rsidP="002D23A8">
      <w:pPr>
        <w:snapToGrid w:val="0"/>
        <w:spacing w:afterLines="150" w:after="468"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华文中宋" w:eastAsia="华文中宋" w:hAnsi="华文中宋" w:cs="华文中宋" w:hint="eastAsia"/>
          <w:kern w:val="0"/>
          <w:sz w:val="44"/>
          <w:szCs w:val="44"/>
        </w:rPr>
        <w:t>专家评审指标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5"/>
        <w:gridCol w:w="2623"/>
        <w:gridCol w:w="5001"/>
      </w:tblGrid>
      <w:tr w:rsidR="002D23A8" w:rsidTr="00693C6E">
        <w:trPr>
          <w:trHeight w:val="716"/>
          <w:jc w:val="center"/>
        </w:trPr>
        <w:tc>
          <w:tcPr>
            <w:tcW w:w="875" w:type="dxa"/>
            <w:vAlign w:val="center"/>
          </w:tcPr>
          <w:p w:rsidR="002D23A8" w:rsidRDefault="002D23A8" w:rsidP="00693C6E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仿宋" w:eastAsia="仿宋" w:hAnsi="仿宋" w:cs="仿宋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32"/>
                <w:szCs w:val="32"/>
              </w:rPr>
              <w:t>序号</w:t>
            </w:r>
          </w:p>
        </w:tc>
        <w:tc>
          <w:tcPr>
            <w:tcW w:w="2623" w:type="dxa"/>
            <w:vAlign w:val="center"/>
          </w:tcPr>
          <w:p w:rsidR="002D23A8" w:rsidRDefault="002D23A8" w:rsidP="00693C6E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仿宋" w:eastAsia="仿宋" w:hAnsi="仿宋" w:cs="仿宋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32"/>
                <w:szCs w:val="32"/>
              </w:rPr>
              <w:t>指 标 项</w:t>
            </w:r>
          </w:p>
        </w:tc>
        <w:tc>
          <w:tcPr>
            <w:tcW w:w="5001" w:type="dxa"/>
            <w:vAlign w:val="center"/>
          </w:tcPr>
          <w:p w:rsidR="002D23A8" w:rsidRDefault="002D23A8" w:rsidP="00693C6E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仿宋" w:eastAsia="仿宋" w:hAnsi="仿宋" w:cs="仿宋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32"/>
                <w:szCs w:val="32"/>
              </w:rPr>
              <w:t>说  明</w:t>
            </w:r>
          </w:p>
        </w:tc>
      </w:tr>
      <w:tr w:rsidR="002D23A8" w:rsidTr="00693C6E">
        <w:trPr>
          <w:cantSplit/>
          <w:trHeight w:val="1701"/>
          <w:jc w:val="center"/>
        </w:trPr>
        <w:tc>
          <w:tcPr>
            <w:tcW w:w="875" w:type="dxa"/>
            <w:vAlign w:val="center"/>
          </w:tcPr>
          <w:p w:rsidR="002D23A8" w:rsidRDefault="002D23A8" w:rsidP="00693C6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2623" w:type="dxa"/>
            <w:vAlign w:val="center"/>
          </w:tcPr>
          <w:p w:rsidR="002D23A8" w:rsidRDefault="002D23A8" w:rsidP="00693C6E">
            <w:pPr>
              <w:snapToGrid w:val="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申请人学术经历和学术绩效</w:t>
            </w:r>
          </w:p>
        </w:tc>
        <w:tc>
          <w:tcPr>
            <w:tcW w:w="5001" w:type="dxa"/>
            <w:vAlign w:val="center"/>
          </w:tcPr>
          <w:p w:rsidR="002D23A8" w:rsidRDefault="002D23A8" w:rsidP="00693C6E">
            <w:pPr>
              <w:snapToGrid w:val="0"/>
              <w:ind w:left="19" w:hangingChars="6" w:hanging="19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相对稳定的研究领域，专业研究的深度与宽度，学术产出量。</w:t>
            </w:r>
          </w:p>
        </w:tc>
      </w:tr>
      <w:tr w:rsidR="002D23A8" w:rsidTr="00693C6E">
        <w:trPr>
          <w:cantSplit/>
          <w:trHeight w:val="1701"/>
          <w:jc w:val="center"/>
        </w:trPr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:rsidR="002D23A8" w:rsidRDefault="002D23A8" w:rsidP="00693C6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2623" w:type="dxa"/>
            <w:vAlign w:val="center"/>
          </w:tcPr>
          <w:p w:rsidR="002D23A8" w:rsidRDefault="002D23A8" w:rsidP="00693C6E">
            <w:pPr>
              <w:snapToGrid w:val="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申请人代表性出版物的质量</w:t>
            </w:r>
          </w:p>
        </w:tc>
        <w:tc>
          <w:tcPr>
            <w:tcW w:w="5001" w:type="dxa"/>
            <w:vAlign w:val="center"/>
          </w:tcPr>
          <w:p w:rsidR="002D23A8" w:rsidRDefault="002D23A8" w:rsidP="00693C6E">
            <w:pPr>
              <w:snapToGrid w:val="0"/>
              <w:ind w:left="19" w:hangingChars="6" w:hanging="19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申请人的个人贡献，原创性，创新性，对所在领域后续发展的影响力。</w:t>
            </w:r>
          </w:p>
        </w:tc>
      </w:tr>
      <w:tr w:rsidR="002D23A8" w:rsidTr="00693C6E">
        <w:trPr>
          <w:cantSplit/>
          <w:trHeight w:val="1701"/>
          <w:jc w:val="center"/>
        </w:trPr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3A8" w:rsidRDefault="002D23A8" w:rsidP="00693C6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</w:p>
        </w:tc>
        <w:tc>
          <w:tcPr>
            <w:tcW w:w="2623" w:type="dxa"/>
            <w:vAlign w:val="center"/>
          </w:tcPr>
          <w:p w:rsidR="002D23A8" w:rsidRDefault="002D23A8" w:rsidP="00693C6E">
            <w:pPr>
              <w:snapToGrid w:val="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研究计划的原创性和创新潜力</w:t>
            </w:r>
          </w:p>
        </w:tc>
        <w:tc>
          <w:tcPr>
            <w:tcW w:w="5001" w:type="dxa"/>
            <w:vAlign w:val="center"/>
          </w:tcPr>
          <w:p w:rsidR="002D23A8" w:rsidRDefault="002D23A8" w:rsidP="00693C6E">
            <w:pPr>
              <w:snapToGrid w:val="0"/>
              <w:ind w:left="19" w:hangingChars="6" w:hanging="19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对学科发展的重要性，研究方法的合理性，研究计划的可行性，取得创新成果的可能性。</w:t>
            </w:r>
          </w:p>
        </w:tc>
      </w:tr>
      <w:tr w:rsidR="002D23A8" w:rsidTr="00693C6E">
        <w:trPr>
          <w:cantSplit/>
          <w:trHeight w:val="1701"/>
          <w:jc w:val="center"/>
        </w:trPr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3A8" w:rsidRDefault="002D23A8" w:rsidP="00693C6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4</w:t>
            </w:r>
          </w:p>
        </w:tc>
        <w:tc>
          <w:tcPr>
            <w:tcW w:w="2623" w:type="dxa"/>
            <w:vAlign w:val="center"/>
          </w:tcPr>
          <w:p w:rsidR="002D23A8" w:rsidRDefault="002D23A8" w:rsidP="00693C6E">
            <w:pPr>
              <w:snapToGrid w:val="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申请人未来学术发展潜力</w:t>
            </w:r>
          </w:p>
        </w:tc>
        <w:tc>
          <w:tcPr>
            <w:tcW w:w="5001" w:type="dxa"/>
            <w:vAlign w:val="center"/>
          </w:tcPr>
          <w:p w:rsidR="002D23A8" w:rsidRDefault="002D23A8" w:rsidP="00693C6E">
            <w:pPr>
              <w:snapToGrid w:val="0"/>
              <w:ind w:left="19" w:hangingChars="6" w:hanging="19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学术研究潜力，成为该领域学术或技术带头人的发展潜力，未来职业发展展望。</w:t>
            </w:r>
          </w:p>
        </w:tc>
      </w:tr>
      <w:tr w:rsidR="002D23A8" w:rsidTr="00693C6E">
        <w:trPr>
          <w:cantSplit/>
          <w:trHeight w:val="1701"/>
          <w:jc w:val="center"/>
        </w:trPr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3A8" w:rsidRDefault="002D23A8" w:rsidP="00693C6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5</w:t>
            </w:r>
          </w:p>
        </w:tc>
        <w:tc>
          <w:tcPr>
            <w:tcW w:w="2623" w:type="dxa"/>
            <w:vAlign w:val="center"/>
          </w:tcPr>
          <w:p w:rsidR="002D23A8" w:rsidRDefault="002D23A8" w:rsidP="00693C6E">
            <w:pPr>
              <w:snapToGrid w:val="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博士后合作导师提供的科研条件</w:t>
            </w:r>
          </w:p>
        </w:tc>
        <w:tc>
          <w:tcPr>
            <w:tcW w:w="5001" w:type="dxa"/>
            <w:vAlign w:val="center"/>
          </w:tcPr>
          <w:p w:rsidR="002D23A8" w:rsidRDefault="002D23A8" w:rsidP="00693C6E">
            <w:pPr>
              <w:snapToGrid w:val="0"/>
              <w:ind w:left="19" w:hangingChars="6" w:hanging="19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拥有促进青年创新人才成长的科研环境和创新平台（基地），有可依托的特色优势学科或新兴交叉学科，且与申请人的研究计划契合。</w:t>
            </w:r>
          </w:p>
        </w:tc>
      </w:tr>
      <w:tr w:rsidR="002D23A8" w:rsidTr="00693C6E">
        <w:trPr>
          <w:cantSplit/>
          <w:trHeight w:val="1570"/>
          <w:jc w:val="center"/>
        </w:trPr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3A8" w:rsidRDefault="002D23A8" w:rsidP="00693C6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6</w:t>
            </w:r>
          </w:p>
        </w:tc>
        <w:tc>
          <w:tcPr>
            <w:tcW w:w="2623" w:type="dxa"/>
            <w:vAlign w:val="center"/>
          </w:tcPr>
          <w:p w:rsidR="002D23A8" w:rsidRDefault="002D23A8" w:rsidP="00693C6E">
            <w:pPr>
              <w:snapToGrid w:val="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申请人拟开展的研究领域与国家重大发展战略的相关性</w:t>
            </w:r>
          </w:p>
        </w:tc>
        <w:tc>
          <w:tcPr>
            <w:tcW w:w="5001" w:type="dxa"/>
            <w:vAlign w:val="center"/>
          </w:tcPr>
          <w:p w:rsidR="002D23A8" w:rsidRDefault="002D23A8" w:rsidP="00693C6E">
            <w:pPr>
              <w:snapToGrid w:val="0"/>
              <w:ind w:left="19" w:hangingChars="6" w:hanging="19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是否与国家重大战略领域、战略性高新技术领域、前沿和基础学科领域相关。</w:t>
            </w:r>
          </w:p>
        </w:tc>
      </w:tr>
    </w:tbl>
    <w:p w:rsidR="00755737" w:rsidRPr="002D23A8" w:rsidRDefault="00755737">
      <w:bookmarkStart w:id="0" w:name="_GoBack"/>
      <w:bookmarkEnd w:id="0"/>
    </w:p>
    <w:sectPr w:rsidR="00755737" w:rsidRPr="002D23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00B" w:rsidRDefault="00C1000B" w:rsidP="002D23A8">
      <w:r>
        <w:separator/>
      </w:r>
    </w:p>
  </w:endnote>
  <w:endnote w:type="continuationSeparator" w:id="0">
    <w:p w:rsidR="00C1000B" w:rsidRDefault="00C1000B" w:rsidP="002D2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00B" w:rsidRDefault="00C1000B" w:rsidP="002D23A8">
      <w:r>
        <w:separator/>
      </w:r>
    </w:p>
  </w:footnote>
  <w:footnote w:type="continuationSeparator" w:id="0">
    <w:p w:rsidR="00C1000B" w:rsidRDefault="00C1000B" w:rsidP="002D2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A8B"/>
    <w:rsid w:val="002D23A8"/>
    <w:rsid w:val="00755737"/>
    <w:rsid w:val="008D1A8B"/>
    <w:rsid w:val="00C1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3A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2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23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23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23A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3A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2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23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23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23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2016-05-06T06:01:00Z</dcterms:created>
  <dcterms:modified xsi:type="dcterms:W3CDTF">2016-05-06T06:02:00Z</dcterms:modified>
</cp:coreProperties>
</file>