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72" w:rsidRDefault="00FE2B72" w:rsidP="00FE2B72">
      <w:pPr>
        <w:jc w:val="center"/>
        <w:rPr>
          <w:rStyle w:val="a3"/>
          <w:rFonts w:ascii="Simsun" w:hAnsi="Simsun" w:hint="eastAsia"/>
          <w:color w:val="000000"/>
          <w:sz w:val="32"/>
          <w:szCs w:val="32"/>
          <w:shd w:val="clear" w:color="auto" w:fill="FFFFFF"/>
        </w:rPr>
      </w:pPr>
      <w:r w:rsidRPr="00FE2B72">
        <w:rPr>
          <w:rStyle w:val="a3"/>
          <w:rFonts w:ascii="Simsun" w:hAnsi="Simsun"/>
          <w:color w:val="000000"/>
          <w:sz w:val="32"/>
          <w:szCs w:val="32"/>
          <w:shd w:val="clear" w:color="auto" w:fill="FFFFFF"/>
        </w:rPr>
        <w:t>国家海洋局人事司关于开展</w:t>
      </w:r>
      <w:r w:rsidRPr="00FE2B72">
        <w:rPr>
          <w:rStyle w:val="a3"/>
          <w:rFonts w:ascii="Simsun" w:hAnsi="Simsun"/>
          <w:color w:val="000000"/>
          <w:sz w:val="32"/>
          <w:szCs w:val="32"/>
          <w:shd w:val="clear" w:color="auto" w:fill="FFFFFF"/>
        </w:rPr>
        <w:t>2015</w:t>
      </w:r>
      <w:r w:rsidRPr="00FE2B72">
        <w:rPr>
          <w:rStyle w:val="a3"/>
          <w:rFonts w:ascii="Simsun" w:hAnsi="Simsun"/>
          <w:color w:val="000000"/>
          <w:sz w:val="32"/>
          <w:szCs w:val="32"/>
          <w:shd w:val="clear" w:color="auto" w:fill="FFFFFF"/>
        </w:rPr>
        <w:t>年海洋</w:t>
      </w:r>
      <w:proofErr w:type="gramStart"/>
      <w:r w:rsidRPr="00FE2B72">
        <w:rPr>
          <w:rStyle w:val="a3"/>
          <w:rFonts w:ascii="Simsun" w:hAnsi="Simsun"/>
          <w:color w:val="000000"/>
          <w:sz w:val="32"/>
          <w:szCs w:val="32"/>
          <w:shd w:val="clear" w:color="auto" w:fill="FFFFFF"/>
        </w:rPr>
        <w:t>人才港</w:t>
      </w:r>
      <w:proofErr w:type="gramEnd"/>
      <w:r w:rsidRPr="00FE2B72">
        <w:rPr>
          <w:rStyle w:val="a3"/>
          <w:rFonts w:ascii="Simsun" w:hAnsi="Simsun"/>
          <w:color w:val="000000"/>
          <w:sz w:val="32"/>
          <w:szCs w:val="32"/>
          <w:shd w:val="clear" w:color="auto" w:fill="FFFFFF"/>
        </w:rPr>
        <w:t>访问学者</w:t>
      </w:r>
    </w:p>
    <w:p w:rsidR="0044391F" w:rsidRPr="00FE2B72" w:rsidRDefault="00FE2B72" w:rsidP="00FE2B72">
      <w:pPr>
        <w:jc w:val="center"/>
        <w:rPr>
          <w:rStyle w:val="a3"/>
          <w:rFonts w:ascii="Simsun" w:hAnsi="Simsun" w:hint="eastAsia"/>
          <w:color w:val="000000"/>
          <w:sz w:val="32"/>
          <w:szCs w:val="32"/>
          <w:shd w:val="clear" w:color="auto" w:fill="FFFFFF"/>
        </w:rPr>
      </w:pPr>
      <w:r w:rsidRPr="00FE2B72">
        <w:rPr>
          <w:rStyle w:val="a3"/>
          <w:rFonts w:ascii="Simsun" w:hAnsi="Simsun"/>
          <w:color w:val="000000"/>
          <w:sz w:val="32"/>
          <w:szCs w:val="32"/>
          <w:shd w:val="clear" w:color="auto" w:fill="FFFFFF"/>
        </w:rPr>
        <w:t>报名推荐工作的通知</w:t>
      </w:r>
    </w:p>
    <w:p w:rsidR="00FE2B72" w:rsidRPr="00FE2B72" w:rsidRDefault="00FE2B72" w:rsidP="00FE2B72">
      <w:pPr>
        <w:pStyle w:val="a4"/>
        <w:shd w:val="clear" w:color="auto" w:fill="FFFFFF"/>
        <w:spacing w:before="0" w:beforeAutospacing="0" w:after="0" w:afterAutospacing="0" w:line="420" w:lineRule="atLeast"/>
        <w:rPr>
          <w:color w:val="000000"/>
          <w:sz w:val="28"/>
          <w:szCs w:val="28"/>
        </w:rPr>
      </w:pPr>
      <w:r w:rsidRPr="00FE2B72">
        <w:rPr>
          <w:rFonts w:ascii="仿宋_GB2312" w:eastAsia="仿宋_GB2312" w:hint="eastAsia"/>
          <w:color w:val="000000"/>
          <w:sz w:val="28"/>
          <w:szCs w:val="28"/>
        </w:rPr>
        <w:t>各共建高校：</w:t>
      </w:r>
    </w:p>
    <w:p w:rsidR="00FE2B72" w:rsidRPr="00FE2B72" w:rsidRDefault="00FE2B72" w:rsidP="00FE2B72">
      <w:pPr>
        <w:pStyle w:val="a4"/>
        <w:shd w:val="clear" w:color="auto" w:fill="FFFFFF"/>
        <w:spacing w:before="0" w:beforeAutospacing="0" w:after="0" w:afterAutospacing="0" w:line="420" w:lineRule="atLeast"/>
        <w:ind w:firstLine="420"/>
        <w:rPr>
          <w:rFonts w:hint="eastAsia"/>
          <w:color w:val="000000"/>
          <w:sz w:val="28"/>
          <w:szCs w:val="28"/>
        </w:rPr>
      </w:pPr>
      <w:r w:rsidRPr="00FE2B72">
        <w:rPr>
          <w:rFonts w:ascii="仿宋_GB2312" w:eastAsia="仿宋_GB2312" w:hint="eastAsia"/>
          <w:color w:val="000000"/>
          <w:sz w:val="28"/>
          <w:szCs w:val="28"/>
        </w:rPr>
        <w:t>根据国家海洋局、教育部联合印发的《海洋人才港访问学者项目管理办法（试行）》（国海发〔2014〕21号），为促进共建高校与海洋科研、业务机构交流合作，引导高校教师了解海洋事业发展及海洋人才需求，国家海洋局将于近期启动海洋</w:t>
      </w:r>
      <w:proofErr w:type="gramStart"/>
      <w:r w:rsidRPr="00FE2B72">
        <w:rPr>
          <w:rFonts w:ascii="仿宋_GB2312" w:eastAsia="仿宋_GB2312" w:hint="eastAsia"/>
          <w:color w:val="000000"/>
          <w:sz w:val="28"/>
          <w:szCs w:val="28"/>
        </w:rPr>
        <w:t>人才港</w:t>
      </w:r>
      <w:proofErr w:type="gramEnd"/>
      <w:r w:rsidRPr="00FE2B72">
        <w:rPr>
          <w:rFonts w:ascii="仿宋_GB2312" w:eastAsia="仿宋_GB2312" w:hint="eastAsia"/>
          <w:color w:val="000000"/>
          <w:sz w:val="28"/>
          <w:szCs w:val="28"/>
        </w:rPr>
        <w:t>访问学者项目，鼓励支持高校选派优秀中青年教师到国家海洋系统事业单位进行研修。现将2015年海洋</w:t>
      </w:r>
      <w:proofErr w:type="gramStart"/>
      <w:r w:rsidRPr="00FE2B72">
        <w:rPr>
          <w:rFonts w:ascii="仿宋_GB2312" w:eastAsia="仿宋_GB2312" w:hint="eastAsia"/>
          <w:color w:val="000000"/>
          <w:sz w:val="28"/>
          <w:szCs w:val="28"/>
        </w:rPr>
        <w:t>人才港</w:t>
      </w:r>
      <w:proofErr w:type="gramEnd"/>
      <w:r w:rsidRPr="00FE2B72">
        <w:rPr>
          <w:rFonts w:ascii="仿宋_GB2312" w:eastAsia="仿宋_GB2312" w:hint="eastAsia"/>
          <w:color w:val="000000"/>
          <w:sz w:val="28"/>
          <w:szCs w:val="28"/>
        </w:rPr>
        <w:t>访问学者报名推荐工作通知如下：</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黑体" w:eastAsia="黑体" w:hAnsi="黑体" w:hint="eastAsia"/>
          <w:color w:val="000000"/>
          <w:sz w:val="28"/>
          <w:szCs w:val="28"/>
        </w:rPr>
        <w:t>一、岗位情况</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13家海洋</w:t>
      </w:r>
      <w:proofErr w:type="gramStart"/>
      <w:r w:rsidRPr="00FE2B72">
        <w:rPr>
          <w:rFonts w:ascii="仿宋_GB2312" w:eastAsia="仿宋_GB2312" w:hint="eastAsia"/>
          <w:color w:val="000000"/>
          <w:sz w:val="28"/>
          <w:szCs w:val="28"/>
        </w:rPr>
        <w:t>人才港</w:t>
      </w:r>
      <w:proofErr w:type="gramEnd"/>
      <w:r w:rsidRPr="00FE2B72">
        <w:rPr>
          <w:rFonts w:ascii="仿宋_GB2312" w:eastAsia="仿宋_GB2312" w:hint="eastAsia"/>
          <w:color w:val="000000"/>
          <w:sz w:val="28"/>
          <w:szCs w:val="28"/>
        </w:rPr>
        <w:t>接收单位计划接收中青年教师60～80名。研修期限为3～12个月，方式为全脱产。</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黑体" w:eastAsia="黑体" w:hAnsi="黑体" w:hint="eastAsia"/>
          <w:color w:val="000000"/>
          <w:sz w:val="28"/>
          <w:szCs w:val="28"/>
        </w:rPr>
        <w:t>二、报名条件</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（一）具有学校正式编制的教职员工；</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（二）有强烈的事业心、责任感和奉献海洋事业发展精神；</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（三）一般应具有硕士以上学位；</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（四）有扎实的专业基础和较好的科研能力；</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（五）身体健康。</w:t>
      </w:r>
    </w:p>
    <w:p w:rsidR="00FE2B72" w:rsidRPr="00FE2B72" w:rsidRDefault="00FE2B72" w:rsidP="00FE2B72">
      <w:pPr>
        <w:pStyle w:val="a4"/>
        <w:shd w:val="clear" w:color="auto" w:fill="FFFFFF"/>
        <w:spacing w:before="0" w:beforeAutospacing="0" w:after="0" w:afterAutospacing="0" w:line="420" w:lineRule="atLeast"/>
        <w:ind w:firstLine="567"/>
        <w:rPr>
          <w:rFonts w:hint="eastAsia"/>
          <w:color w:val="000000"/>
          <w:sz w:val="28"/>
          <w:szCs w:val="28"/>
        </w:rPr>
      </w:pPr>
      <w:r w:rsidRPr="00FE2B72">
        <w:rPr>
          <w:rFonts w:ascii="黑体" w:eastAsia="黑体" w:hAnsi="黑体" w:hint="eastAsia"/>
          <w:color w:val="000000"/>
          <w:sz w:val="28"/>
          <w:szCs w:val="28"/>
        </w:rPr>
        <w:t>三、报名方式</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（一）报名教师请登陆“国家海洋人才网”（www.ohrc.org.cn），查询浏览2015年海洋</w:t>
      </w:r>
      <w:proofErr w:type="gramStart"/>
      <w:r w:rsidRPr="00FE2B72">
        <w:rPr>
          <w:rFonts w:ascii="仿宋_GB2312" w:eastAsia="仿宋_GB2312" w:hint="eastAsia"/>
          <w:color w:val="000000"/>
          <w:sz w:val="28"/>
          <w:szCs w:val="28"/>
        </w:rPr>
        <w:t>人才港</w:t>
      </w:r>
      <w:proofErr w:type="gramEnd"/>
      <w:r w:rsidRPr="00FE2B72">
        <w:rPr>
          <w:rFonts w:ascii="仿宋_GB2312" w:eastAsia="仿宋_GB2312" w:hint="eastAsia"/>
          <w:color w:val="000000"/>
          <w:sz w:val="28"/>
          <w:szCs w:val="28"/>
        </w:rPr>
        <w:t>访问学者项目接收岗位，下载《2015年</w:t>
      </w:r>
      <w:r w:rsidRPr="00FE2B72">
        <w:rPr>
          <w:rFonts w:ascii="仿宋_GB2312" w:eastAsia="仿宋_GB2312" w:hint="eastAsia"/>
          <w:color w:val="000000"/>
          <w:sz w:val="28"/>
          <w:szCs w:val="28"/>
        </w:rPr>
        <w:lastRenderedPageBreak/>
        <w:t>海洋人才港访问学者项目岗位申请表》，填写个人相关信息，经所在高校批准同意后，传真至国家海洋局人事司。</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（二）如教师有意愿到未提供研修岗位的海洋</w:t>
      </w:r>
      <w:proofErr w:type="gramStart"/>
      <w:r w:rsidRPr="00FE2B72">
        <w:rPr>
          <w:rFonts w:ascii="仿宋_GB2312" w:eastAsia="仿宋_GB2312" w:hint="eastAsia"/>
          <w:color w:val="000000"/>
          <w:sz w:val="28"/>
          <w:szCs w:val="28"/>
        </w:rPr>
        <w:t>人才港单位</w:t>
      </w:r>
      <w:proofErr w:type="gramEnd"/>
      <w:r w:rsidRPr="00FE2B72">
        <w:rPr>
          <w:rFonts w:ascii="仿宋_GB2312" w:eastAsia="仿宋_GB2312" w:hint="eastAsia"/>
          <w:color w:val="000000"/>
          <w:sz w:val="28"/>
          <w:szCs w:val="28"/>
        </w:rPr>
        <w:t>进行访学（单位名单见附件1），也可在规定时间内填写申请表，经所在高校批准同意后，报送给国家海洋局人事司，我们将根据报名教师情况，协调落实接收单位。</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（三）报名截止时间为7月12日，接收人员名单将于7月20日在“国家海洋人才网”上公示。</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（四）海洋</w:t>
      </w:r>
      <w:proofErr w:type="gramStart"/>
      <w:r w:rsidRPr="00FE2B72">
        <w:rPr>
          <w:rFonts w:ascii="仿宋_GB2312" w:eastAsia="仿宋_GB2312" w:hint="eastAsia"/>
          <w:color w:val="000000"/>
          <w:sz w:val="28"/>
          <w:szCs w:val="28"/>
        </w:rPr>
        <w:t>人才港单位</w:t>
      </w:r>
      <w:proofErr w:type="gramEnd"/>
      <w:r w:rsidRPr="00FE2B72">
        <w:rPr>
          <w:rFonts w:ascii="仿宋_GB2312" w:eastAsia="仿宋_GB2312" w:hint="eastAsia"/>
          <w:color w:val="000000"/>
          <w:sz w:val="28"/>
          <w:szCs w:val="28"/>
        </w:rPr>
        <w:t>将及时联系接收教师，协商确定具体研修时间，并根据访问学者实际情况，制定研修方案。</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黑体" w:eastAsia="黑体" w:hAnsi="黑体" w:hint="eastAsia"/>
          <w:color w:val="000000"/>
          <w:sz w:val="28"/>
          <w:szCs w:val="28"/>
        </w:rPr>
        <w:t>四、其他</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（一）访问学者研修期间，只转组织关系，</w:t>
      </w:r>
      <w:proofErr w:type="gramStart"/>
      <w:r w:rsidRPr="00FE2B72">
        <w:rPr>
          <w:rFonts w:ascii="仿宋_GB2312" w:eastAsia="仿宋_GB2312" w:hint="eastAsia"/>
          <w:color w:val="000000"/>
          <w:sz w:val="28"/>
          <w:szCs w:val="28"/>
        </w:rPr>
        <w:t>不</w:t>
      </w:r>
      <w:proofErr w:type="gramEnd"/>
      <w:r w:rsidRPr="00FE2B72">
        <w:rPr>
          <w:rFonts w:ascii="仿宋_GB2312" w:eastAsia="仿宋_GB2312" w:hint="eastAsia"/>
          <w:color w:val="000000"/>
          <w:sz w:val="28"/>
          <w:szCs w:val="28"/>
        </w:rPr>
        <w:t>转户口和行政、工资关系。</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（二）海洋</w:t>
      </w:r>
      <w:proofErr w:type="gramStart"/>
      <w:r w:rsidRPr="00FE2B72">
        <w:rPr>
          <w:rFonts w:ascii="仿宋_GB2312" w:eastAsia="仿宋_GB2312" w:hint="eastAsia"/>
          <w:color w:val="000000"/>
          <w:sz w:val="28"/>
          <w:szCs w:val="28"/>
        </w:rPr>
        <w:t>人才港单位</w:t>
      </w:r>
      <w:proofErr w:type="gramEnd"/>
      <w:r w:rsidRPr="00FE2B72">
        <w:rPr>
          <w:rFonts w:ascii="仿宋_GB2312" w:eastAsia="仿宋_GB2312" w:hint="eastAsia"/>
          <w:color w:val="000000"/>
          <w:sz w:val="28"/>
          <w:szCs w:val="28"/>
        </w:rPr>
        <w:t>根据本单位有关规定，为访问学者发放劳务费，主要用于访问学者食宿补贴，也可为指导教师发放相关补助。</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（三）其他具体事宜参见《海洋人才港访问学者项目管理办法（试行）》。</w:t>
      </w:r>
    </w:p>
    <w:p w:rsidR="00FE2B72" w:rsidRPr="00FE2B72" w:rsidRDefault="00FE2B72" w:rsidP="00FE2B72">
      <w:pPr>
        <w:pStyle w:val="a4"/>
        <w:shd w:val="clear" w:color="auto" w:fill="FFFFFF"/>
        <w:spacing w:before="0" w:beforeAutospacing="0" w:after="0" w:afterAutospacing="0" w:line="420" w:lineRule="atLeast"/>
        <w:ind w:firstLine="420"/>
        <w:rPr>
          <w:rFonts w:hint="eastAsia"/>
          <w:color w:val="000000"/>
          <w:sz w:val="28"/>
          <w:szCs w:val="28"/>
        </w:rPr>
      </w:pPr>
      <w:r w:rsidRPr="00FE2B72">
        <w:rPr>
          <w:rFonts w:ascii="仿宋_GB2312" w:eastAsia="仿宋_GB2312" w:hint="eastAsia"/>
          <w:color w:val="000000"/>
          <w:sz w:val="28"/>
          <w:szCs w:val="28"/>
        </w:rPr>
        <w:t>请各高校积极组织相关院系开展海洋</w:t>
      </w:r>
      <w:proofErr w:type="gramStart"/>
      <w:r w:rsidRPr="00FE2B72">
        <w:rPr>
          <w:rFonts w:ascii="仿宋_GB2312" w:eastAsia="仿宋_GB2312" w:hint="eastAsia"/>
          <w:color w:val="000000"/>
          <w:sz w:val="28"/>
          <w:szCs w:val="28"/>
        </w:rPr>
        <w:t>人才港</w:t>
      </w:r>
      <w:proofErr w:type="gramEnd"/>
      <w:r w:rsidRPr="00FE2B72">
        <w:rPr>
          <w:rFonts w:ascii="仿宋_GB2312" w:eastAsia="仿宋_GB2312" w:hint="eastAsia"/>
          <w:color w:val="000000"/>
          <w:sz w:val="28"/>
          <w:szCs w:val="28"/>
        </w:rPr>
        <w:t>访问学者推荐报名工作，并对访问学者进行行前教育培训，明确学习研修任务和纪律要求。</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联 系 人：李婷婷</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联系电话：010-68037739（含传真）</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hint="eastAsia"/>
          <w:color w:val="000000"/>
          <w:sz w:val="28"/>
          <w:szCs w:val="28"/>
        </w:rPr>
        <w:t> </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lastRenderedPageBreak/>
        <w:t>附件： 1.海洋</w:t>
      </w:r>
      <w:proofErr w:type="gramStart"/>
      <w:r w:rsidRPr="00FE2B72">
        <w:rPr>
          <w:rFonts w:ascii="仿宋_GB2312" w:eastAsia="仿宋_GB2312" w:hint="eastAsia"/>
          <w:color w:val="000000"/>
          <w:sz w:val="28"/>
          <w:szCs w:val="28"/>
        </w:rPr>
        <w:t>人才港单位</w:t>
      </w:r>
      <w:proofErr w:type="gramEnd"/>
      <w:r w:rsidRPr="00FE2B72">
        <w:rPr>
          <w:rFonts w:ascii="仿宋_GB2312" w:eastAsia="仿宋_GB2312" w:hint="eastAsia"/>
          <w:color w:val="000000"/>
          <w:sz w:val="28"/>
          <w:szCs w:val="28"/>
        </w:rPr>
        <w:t>名单</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     </w:t>
      </w:r>
      <w:r w:rsidRPr="00FE2B72">
        <w:rPr>
          <w:rStyle w:val="apple-converted-space"/>
          <w:rFonts w:ascii="仿宋_GB2312" w:eastAsia="仿宋_GB2312" w:hint="eastAsia"/>
          <w:color w:val="000000"/>
          <w:sz w:val="28"/>
          <w:szCs w:val="28"/>
        </w:rPr>
        <w:t> </w:t>
      </w:r>
      <w:r w:rsidRPr="00FE2B72">
        <w:rPr>
          <w:rFonts w:ascii="仿宋_GB2312" w:eastAsia="仿宋_GB2312" w:hint="eastAsia"/>
          <w:color w:val="000000"/>
          <w:sz w:val="28"/>
          <w:szCs w:val="28"/>
        </w:rPr>
        <w:t>2.2015年海洋</w:t>
      </w:r>
      <w:proofErr w:type="gramStart"/>
      <w:r w:rsidRPr="00FE2B72">
        <w:rPr>
          <w:rFonts w:ascii="仿宋_GB2312" w:eastAsia="仿宋_GB2312" w:hint="eastAsia"/>
          <w:color w:val="000000"/>
          <w:sz w:val="28"/>
          <w:szCs w:val="28"/>
        </w:rPr>
        <w:t>人才港</w:t>
      </w:r>
      <w:proofErr w:type="gramEnd"/>
      <w:r w:rsidRPr="00FE2B72">
        <w:rPr>
          <w:rFonts w:ascii="仿宋_GB2312" w:eastAsia="仿宋_GB2312" w:hint="eastAsia"/>
          <w:color w:val="000000"/>
          <w:sz w:val="28"/>
          <w:szCs w:val="28"/>
        </w:rPr>
        <w:t>访问学者项目岗位申请表</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ascii="仿宋_GB2312" w:eastAsia="仿宋_GB2312" w:hint="eastAsia"/>
          <w:color w:val="000000"/>
          <w:sz w:val="28"/>
          <w:szCs w:val="28"/>
        </w:rPr>
        <w:t>     </w:t>
      </w:r>
      <w:r w:rsidRPr="00FE2B72">
        <w:rPr>
          <w:rStyle w:val="apple-converted-space"/>
          <w:rFonts w:ascii="仿宋_GB2312" w:eastAsia="仿宋_GB2312" w:hint="eastAsia"/>
          <w:color w:val="000000"/>
          <w:sz w:val="28"/>
          <w:szCs w:val="28"/>
        </w:rPr>
        <w:t> </w:t>
      </w:r>
      <w:r w:rsidRPr="00FE2B72">
        <w:rPr>
          <w:rFonts w:ascii="仿宋_GB2312" w:eastAsia="仿宋_GB2312" w:hint="eastAsia"/>
          <w:color w:val="000000"/>
          <w:sz w:val="28"/>
          <w:szCs w:val="28"/>
        </w:rPr>
        <w:t>3.海洋</w:t>
      </w:r>
      <w:proofErr w:type="gramStart"/>
      <w:r w:rsidRPr="00FE2B72">
        <w:rPr>
          <w:rFonts w:ascii="仿宋_GB2312" w:eastAsia="仿宋_GB2312" w:hint="eastAsia"/>
          <w:color w:val="000000"/>
          <w:sz w:val="28"/>
          <w:szCs w:val="28"/>
        </w:rPr>
        <w:t>人才港</w:t>
      </w:r>
      <w:proofErr w:type="gramEnd"/>
      <w:r w:rsidRPr="00FE2B72">
        <w:rPr>
          <w:rFonts w:ascii="仿宋_GB2312" w:eastAsia="仿宋_GB2312" w:hint="eastAsia"/>
          <w:color w:val="000000"/>
          <w:sz w:val="28"/>
          <w:szCs w:val="28"/>
        </w:rPr>
        <w:t>访问学者岗位需求信息汇总表</w:t>
      </w:r>
    </w:p>
    <w:p w:rsidR="00FE2B72" w:rsidRPr="00FE2B72" w:rsidRDefault="00FE2B72" w:rsidP="00FE2B72">
      <w:pPr>
        <w:pStyle w:val="a4"/>
        <w:shd w:val="clear" w:color="auto" w:fill="FFFFFF"/>
        <w:spacing w:before="0" w:beforeAutospacing="0" w:after="0" w:afterAutospacing="0" w:line="420" w:lineRule="atLeast"/>
        <w:ind w:firstLine="464"/>
        <w:rPr>
          <w:rFonts w:hint="eastAsia"/>
          <w:color w:val="000000"/>
          <w:sz w:val="28"/>
          <w:szCs w:val="28"/>
        </w:rPr>
      </w:pPr>
      <w:r w:rsidRPr="00FE2B72">
        <w:rPr>
          <w:rFonts w:hint="eastAsia"/>
          <w:color w:val="000000"/>
          <w:sz w:val="28"/>
          <w:szCs w:val="28"/>
        </w:rPr>
        <w:t> </w:t>
      </w:r>
    </w:p>
    <w:p w:rsidR="00FE2B72" w:rsidRPr="00FE2B72" w:rsidRDefault="00FE2B72" w:rsidP="00FE2B72">
      <w:pPr>
        <w:pStyle w:val="a4"/>
        <w:shd w:val="clear" w:color="auto" w:fill="FFFFFF"/>
        <w:spacing w:before="0" w:beforeAutospacing="0" w:after="0" w:afterAutospacing="0" w:line="420" w:lineRule="atLeast"/>
        <w:ind w:firstLine="3297"/>
        <w:rPr>
          <w:rFonts w:hint="eastAsia"/>
          <w:color w:val="000000"/>
          <w:sz w:val="28"/>
          <w:szCs w:val="28"/>
        </w:rPr>
      </w:pPr>
      <w:r w:rsidRPr="00FE2B72">
        <w:rPr>
          <w:rFonts w:ascii="仿宋_GB2312" w:eastAsia="仿宋_GB2312" w:hint="eastAsia"/>
          <w:color w:val="000000"/>
          <w:sz w:val="28"/>
          <w:szCs w:val="28"/>
        </w:rPr>
        <w:t>国家海洋局人事司</w:t>
      </w:r>
    </w:p>
    <w:p w:rsidR="00FE2B72" w:rsidRPr="00FE2B72" w:rsidRDefault="00FE2B72" w:rsidP="00FE2B72">
      <w:pPr>
        <w:pStyle w:val="a4"/>
        <w:shd w:val="clear" w:color="auto" w:fill="FFFFFF"/>
        <w:spacing w:before="0" w:beforeAutospacing="0" w:after="0" w:afterAutospacing="0" w:line="420" w:lineRule="atLeast"/>
        <w:ind w:firstLine="3402"/>
        <w:rPr>
          <w:rFonts w:hint="eastAsia"/>
          <w:color w:val="000000"/>
          <w:sz w:val="28"/>
          <w:szCs w:val="28"/>
        </w:rPr>
      </w:pPr>
      <w:r w:rsidRPr="00FE2B72">
        <w:rPr>
          <w:rFonts w:ascii="仿宋_GB2312" w:eastAsia="仿宋_GB2312" w:hint="eastAsia"/>
          <w:color w:val="000000"/>
          <w:sz w:val="28"/>
          <w:szCs w:val="28"/>
        </w:rPr>
        <w:t>2015年6月4日</w:t>
      </w:r>
    </w:p>
    <w:p w:rsidR="00FE2B72" w:rsidRPr="00FE2B72" w:rsidRDefault="00FE2B72">
      <w:pPr>
        <w:rPr>
          <w:rFonts w:hint="eastAsia"/>
          <w:sz w:val="28"/>
          <w:szCs w:val="28"/>
        </w:rPr>
      </w:pPr>
    </w:p>
    <w:sectPr w:rsidR="00FE2B72" w:rsidRPr="00FE2B72" w:rsidSect="004439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2B72"/>
    <w:rsid w:val="0044391F"/>
    <w:rsid w:val="00FE2B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9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2B72"/>
    <w:rPr>
      <w:b/>
      <w:bCs/>
    </w:rPr>
  </w:style>
  <w:style w:type="paragraph" w:styleId="a4">
    <w:name w:val="Normal (Web)"/>
    <w:basedOn w:val="a"/>
    <w:uiPriority w:val="99"/>
    <w:semiHidden/>
    <w:unhideWhenUsed/>
    <w:rsid w:val="00FE2B7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E2B72"/>
  </w:style>
</w:styles>
</file>

<file path=word/webSettings.xml><?xml version="1.0" encoding="utf-8"?>
<w:webSettings xmlns:r="http://schemas.openxmlformats.org/officeDocument/2006/relationships" xmlns:w="http://schemas.openxmlformats.org/wordprocessingml/2006/main">
  <w:divs>
    <w:div w:id="173651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huran</dc:creator>
  <cp:lastModifiedBy>huran</cp:lastModifiedBy>
  <cp:revision>1</cp:revision>
  <dcterms:created xsi:type="dcterms:W3CDTF">2015-06-12T02:15:00Z</dcterms:created>
  <dcterms:modified xsi:type="dcterms:W3CDTF">2015-06-12T02:16:00Z</dcterms:modified>
</cp:coreProperties>
</file>